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41" w:rsidRDefault="007B0F41" w:rsidP="007272D4">
      <w:pPr>
        <w:rPr>
          <w:rFonts w:ascii="Arial" w:hAnsi="Arial"/>
          <w:b/>
          <w:sz w:val="22"/>
          <w:szCs w:val="22"/>
        </w:rPr>
      </w:pPr>
    </w:p>
    <w:p w:rsidR="007B0F41" w:rsidRDefault="007B0F41" w:rsidP="007272D4">
      <w:pPr>
        <w:rPr>
          <w:rFonts w:ascii="Arial" w:hAnsi="Arial"/>
          <w:b/>
          <w:sz w:val="22"/>
          <w:szCs w:val="22"/>
        </w:rPr>
      </w:pPr>
    </w:p>
    <w:p w:rsidR="00041A43" w:rsidRPr="00A231F4" w:rsidRDefault="0031329C" w:rsidP="00041A43">
      <w:pPr>
        <w:rPr>
          <w:rFonts w:ascii="Arial" w:eastAsia="Times New Roman" w:hAnsi="Arial" w:cs="Arial"/>
          <w:b/>
          <w:sz w:val="72"/>
          <w:szCs w:val="72"/>
          <w:lang w:eastAsia="nl-NL"/>
        </w:rPr>
      </w:pPr>
      <w:r>
        <w:rPr>
          <w:rFonts w:ascii="Arial" w:eastAsia="Times New Roman" w:hAnsi="Arial" w:cs="Arial"/>
          <w:b/>
          <w:sz w:val="72"/>
          <w:szCs w:val="72"/>
          <w:lang w:eastAsia="nl-NL"/>
        </w:rPr>
        <w:t>Competentieverbreding</w:t>
      </w:r>
      <w:r w:rsidR="00041A43" w:rsidRPr="00A231F4">
        <w:rPr>
          <w:rFonts w:ascii="Arial" w:eastAsia="Times New Roman" w:hAnsi="Arial" w:cs="Arial"/>
          <w:b/>
          <w:sz w:val="72"/>
          <w:szCs w:val="72"/>
          <w:lang w:eastAsia="nl-NL"/>
        </w:rPr>
        <w:t xml:space="preserve"> opleiders</w:t>
      </w:r>
    </w:p>
    <w:p w:rsidR="00041A43" w:rsidRPr="005D4AB0" w:rsidRDefault="00041A43" w:rsidP="00041A43">
      <w:pPr>
        <w:rPr>
          <w:rFonts w:ascii="Arial" w:eastAsia="Times New Roman" w:hAnsi="Arial" w:cs="Arial"/>
          <w:b/>
          <w:sz w:val="40"/>
          <w:szCs w:val="40"/>
          <w:lang w:eastAsia="nl-NL"/>
        </w:rPr>
      </w:pPr>
      <w:r>
        <w:rPr>
          <w:rFonts w:ascii="Arial" w:eastAsia="Times New Roman" w:hAnsi="Arial" w:cs="Arial"/>
          <w:b/>
          <w:sz w:val="40"/>
          <w:szCs w:val="40"/>
          <w:lang w:eastAsia="nl-NL"/>
        </w:rPr>
        <w:t>deelnemersversie</w:t>
      </w:r>
    </w:p>
    <w:p w:rsidR="00FC22D4" w:rsidRPr="00A231F4" w:rsidRDefault="00FC22D4" w:rsidP="00041A43">
      <w:pPr>
        <w:rPr>
          <w:rFonts w:ascii="Arial" w:eastAsia="Times New Roman" w:hAnsi="Arial" w:cs="Arial"/>
          <w:b/>
          <w:sz w:val="72"/>
          <w:szCs w:val="72"/>
          <w:lang w:eastAsia="nl-NL"/>
        </w:rPr>
      </w:pPr>
    </w:p>
    <w:p w:rsidR="00FC22D4" w:rsidRDefault="00FC22D4" w:rsidP="0009564C">
      <w:pPr>
        <w:jc w:val="center"/>
        <w:rPr>
          <w:rFonts w:ascii="Gill Sans MT" w:hAnsi="Gill Sans MT" w:cs="Arial"/>
          <w:noProof/>
          <w:color w:val="FFFFFF"/>
          <w:sz w:val="23"/>
          <w:szCs w:val="23"/>
          <w:lang w:eastAsia="nl-NL"/>
        </w:rPr>
      </w:pPr>
    </w:p>
    <w:p w:rsidR="00FC22D4" w:rsidRPr="00A231F4" w:rsidRDefault="00FC22D4" w:rsidP="001B57F8">
      <w:pPr>
        <w:rPr>
          <w:rFonts w:ascii="Arial" w:eastAsia="Times New Roman" w:hAnsi="Arial" w:cs="Arial"/>
          <w:b/>
          <w:sz w:val="72"/>
          <w:szCs w:val="72"/>
          <w:lang w:eastAsia="nl-NL"/>
        </w:rPr>
      </w:pPr>
    </w:p>
    <w:p w:rsidR="00041A43" w:rsidRDefault="00801372" w:rsidP="001B57F8">
      <w:pPr>
        <w:rPr>
          <w:rFonts w:ascii="Arial" w:eastAsia="Times New Roman" w:hAnsi="Arial" w:cs="Arial"/>
          <w:b/>
          <w:sz w:val="72"/>
          <w:szCs w:val="72"/>
          <w:lang w:eastAsia="nl-NL"/>
        </w:rPr>
      </w:pPr>
      <w:r>
        <w:rPr>
          <w:noProof/>
          <w:lang w:eastAsia="nl-NL"/>
        </w:rPr>
        <w:drawing>
          <wp:inline distT="0" distB="0" distL="0" distR="0">
            <wp:extent cx="6096000" cy="4306570"/>
            <wp:effectExtent l="0" t="0" r="0" b="0"/>
            <wp:docPr id="1" name="Afbeelding 1" descr="Afbeeldingsresultaat voor interv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tervis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306570"/>
                    </a:xfrm>
                    <a:prstGeom prst="rect">
                      <a:avLst/>
                    </a:prstGeom>
                    <a:noFill/>
                    <a:ln>
                      <a:noFill/>
                    </a:ln>
                  </pic:spPr>
                </pic:pic>
              </a:graphicData>
            </a:graphic>
          </wp:inline>
        </w:drawing>
      </w:r>
    </w:p>
    <w:p w:rsidR="00041A43" w:rsidRDefault="00041A43" w:rsidP="001B57F8">
      <w:pPr>
        <w:rPr>
          <w:rFonts w:ascii="Arial" w:eastAsia="Times New Roman" w:hAnsi="Arial" w:cs="Arial"/>
          <w:b/>
          <w:sz w:val="72"/>
          <w:szCs w:val="72"/>
          <w:lang w:eastAsia="nl-NL"/>
        </w:rPr>
      </w:pPr>
    </w:p>
    <w:p w:rsidR="00041A43" w:rsidRDefault="00041A43" w:rsidP="001B57F8">
      <w:pPr>
        <w:rPr>
          <w:rFonts w:ascii="Arial" w:eastAsia="Times New Roman" w:hAnsi="Arial" w:cs="Arial"/>
          <w:b/>
          <w:sz w:val="72"/>
          <w:szCs w:val="72"/>
          <w:lang w:eastAsia="nl-NL"/>
        </w:rPr>
      </w:pPr>
    </w:p>
    <w:p w:rsidR="00041A43" w:rsidRPr="00041A43" w:rsidRDefault="00041A43" w:rsidP="00041A43">
      <w:pPr>
        <w:rPr>
          <w:rFonts w:ascii="Arial" w:eastAsia="Times New Roman" w:hAnsi="Arial" w:cs="Arial"/>
          <w:b/>
          <w:sz w:val="52"/>
          <w:szCs w:val="52"/>
          <w:lang w:eastAsia="nl-NL"/>
        </w:rPr>
      </w:pPr>
      <w:r w:rsidRPr="00041A43">
        <w:rPr>
          <w:rFonts w:ascii="Arial" w:eastAsia="Times New Roman" w:hAnsi="Arial" w:cs="Arial"/>
          <w:b/>
          <w:sz w:val="52"/>
          <w:szCs w:val="52"/>
          <w:lang w:eastAsia="nl-NL"/>
        </w:rPr>
        <w:t>Leerhuis OLVG</w:t>
      </w:r>
    </w:p>
    <w:p w:rsidR="00041A43" w:rsidRDefault="00041A43" w:rsidP="001B57F8">
      <w:pPr>
        <w:rPr>
          <w:rFonts w:ascii="Arial" w:eastAsia="Times New Roman" w:hAnsi="Arial" w:cs="Arial"/>
          <w:b/>
          <w:sz w:val="72"/>
          <w:szCs w:val="72"/>
          <w:lang w:eastAsia="nl-NL"/>
        </w:rPr>
      </w:pPr>
    </w:p>
    <w:p w:rsidR="00041A43" w:rsidRPr="00041A43" w:rsidRDefault="00041A43" w:rsidP="001B57F8">
      <w:pPr>
        <w:rPr>
          <w:rFonts w:ascii="Arial" w:eastAsia="Times New Roman" w:hAnsi="Arial" w:cs="Arial"/>
          <w:b/>
          <w:sz w:val="18"/>
          <w:szCs w:val="18"/>
          <w:lang w:eastAsia="nl-NL"/>
        </w:rPr>
      </w:pPr>
    </w:p>
    <w:p w:rsidR="00FC22D4" w:rsidRDefault="00FC22D4" w:rsidP="0009564C">
      <w:pPr>
        <w:rPr>
          <w:rFonts w:ascii="Arial" w:eastAsia="Times New Roman" w:hAnsi="Arial" w:cs="Arial"/>
          <w:b/>
          <w:lang w:eastAsia="nl-NL"/>
        </w:rPr>
      </w:pPr>
    </w:p>
    <w:p w:rsidR="007272D4" w:rsidRPr="00FC22D4" w:rsidRDefault="007B0F41" w:rsidP="007272D4">
      <w:pPr>
        <w:rPr>
          <w:rFonts w:ascii="Arial" w:eastAsia="Times New Roman" w:hAnsi="Arial" w:cs="Arial"/>
          <w:b/>
          <w:lang w:eastAsia="nl-NL"/>
        </w:rPr>
      </w:pPr>
      <w:r w:rsidRPr="00835DD3">
        <w:rPr>
          <w:rFonts w:ascii="Arial" w:eastAsia="Times New Roman" w:hAnsi="Arial" w:cs="Arial"/>
          <w:b/>
          <w:sz w:val="22"/>
          <w:lang w:eastAsia="nl-NL"/>
        </w:rPr>
        <w:t>Inleiding</w:t>
      </w:r>
    </w:p>
    <w:p w:rsidR="001B57F8" w:rsidRDefault="0031329C" w:rsidP="007B0F41">
      <w:pPr>
        <w:rPr>
          <w:rFonts w:ascii="Arial" w:hAnsi="Arial"/>
          <w:sz w:val="22"/>
          <w:szCs w:val="20"/>
        </w:rPr>
      </w:pPr>
      <w:r>
        <w:rPr>
          <w:rFonts w:ascii="Arial" w:hAnsi="Arial"/>
          <w:sz w:val="22"/>
          <w:szCs w:val="20"/>
        </w:rPr>
        <w:t>Deze Teach the Teacher- module</w:t>
      </w:r>
      <w:r w:rsidR="001B57F8">
        <w:rPr>
          <w:rFonts w:ascii="Arial" w:hAnsi="Arial"/>
          <w:sz w:val="22"/>
          <w:szCs w:val="20"/>
        </w:rPr>
        <w:t xml:space="preserve"> wordt aangeboden aan </w:t>
      </w:r>
      <w:r w:rsidR="00041A43">
        <w:rPr>
          <w:rFonts w:ascii="Arial" w:hAnsi="Arial"/>
          <w:sz w:val="22"/>
          <w:szCs w:val="20"/>
        </w:rPr>
        <w:t>alle opleiders van het OLVG</w:t>
      </w:r>
    </w:p>
    <w:p w:rsidR="00041A43" w:rsidRDefault="00041A43" w:rsidP="007B0F41">
      <w:pPr>
        <w:rPr>
          <w:rFonts w:ascii="Arial" w:hAnsi="Arial"/>
          <w:sz w:val="22"/>
          <w:szCs w:val="18"/>
        </w:rPr>
      </w:pPr>
    </w:p>
    <w:p w:rsidR="008D7C48" w:rsidRDefault="008D7C48" w:rsidP="007B0F41">
      <w:pPr>
        <w:rPr>
          <w:rFonts w:ascii="Arial" w:hAnsi="Arial"/>
          <w:sz w:val="22"/>
          <w:szCs w:val="18"/>
        </w:rPr>
      </w:pPr>
      <w:r>
        <w:rPr>
          <w:rFonts w:ascii="Arial" w:hAnsi="Arial"/>
          <w:sz w:val="22"/>
          <w:szCs w:val="18"/>
        </w:rPr>
        <w:t>Dit document geeft achtergrondinformatie over</w:t>
      </w:r>
      <w:r w:rsidR="0031329C">
        <w:rPr>
          <w:rFonts w:ascii="Arial" w:hAnsi="Arial"/>
          <w:sz w:val="22"/>
          <w:szCs w:val="18"/>
        </w:rPr>
        <w:t xml:space="preserve"> de doelen en werkwijze</w:t>
      </w:r>
      <w:r>
        <w:rPr>
          <w:rFonts w:ascii="Arial" w:hAnsi="Arial"/>
          <w:sz w:val="22"/>
          <w:szCs w:val="18"/>
        </w:rPr>
        <w:t>. Na het lezen van deze handleiding heeft u een globaa</w:t>
      </w:r>
      <w:r w:rsidR="0031329C">
        <w:rPr>
          <w:rFonts w:ascii="Arial" w:hAnsi="Arial"/>
          <w:sz w:val="22"/>
          <w:szCs w:val="18"/>
        </w:rPr>
        <w:t>l beeld van wat u van de bijeenkomsten</w:t>
      </w:r>
      <w:r>
        <w:rPr>
          <w:rFonts w:ascii="Arial" w:hAnsi="Arial"/>
          <w:sz w:val="22"/>
          <w:szCs w:val="18"/>
        </w:rPr>
        <w:t xml:space="preserve"> verwachten kunt. De ervaring le</w:t>
      </w:r>
      <w:r w:rsidR="0031329C">
        <w:rPr>
          <w:rFonts w:ascii="Arial" w:hAnsi="Arial"/>
          <w:sz w:val="22"/>
          <w:szCs w:val="18"/>
        </w:rPr>
        <w:t xml:space="preserve">ert </w:t>
      </w:r>
      <w:r>
        <w:rPr>
          <w:rFonts w:ascii="Arial" w:hAnsi="Arial"/>
          <w:sz w:val="22"/>
          <w:szCs w:val="18"/>
        </w:rPr>
        <w:t xml:space="preserve">dat het werkelijk </w:t>
      </w:r>
      <w:r w:rsidR="0031329C">
        <w:rPr>
          <w:rFonts w:ascii="Arial" w:hAnsi="Arial"/>
          <w:sz w:val="22"/>
          <w:szCs w:val="18"/>
        </w:rPr>
        <w:t>bijwonen van de bijeenkomsten</w:t>
      </w:r>
      <w:r>
        <w:rPr>
          <w:rFonts w:ascii="Arial" w:hAnsi="Arial"/>
          <w:sz w:val="22"/>
          <w:szCs w:val="18"/>
        </w:rPr>
        <w:t xml:space="preserve"> een must is om het nut goed te begrijpen.</w:t>
      </w:r>
    </w:p>
    <w:p w:rsidR="008D7C48" w:rsidRDefault="008D7C48" w:rsidP="007B0F41">
      <w:pPr>
        <w:rPr>
          <w:rFonts w:ascii="Arial" w:hAnsi="Arial"/>
          <w:sz w:val="22"/>
          <w:szCs w:val="18"/>
        </w:rPr>
      </w:pPr>
    </w:p>
    <w:p w:rsidR="00034A82" w:rsidRPr="00034A82" w:rsidRDefault="00034A82" w:rsidP="007B0F41">
      <w:pPr>
        <w:rPr>
          <w:rFonts w:ascii="Arial" w:hAnsi="Arial"/>
          <w:b/>
          <w:sz w:val="22"/>
          <w:szCs w:val="18"/>
        </w:rPr>
      </w:pPr>
      <w:r>
        <w:rPr>
          <w:rFonts w:ascii="Arial" w:hAnsi="Arial"/>
          <w:b/>
          <w:sz w:val="22"/>
          <w:szCs w:val="18"/>
        </w:rPr>
        <w:t>Achtergrond</w:t>
      </w:r>
    </w:p>
    <w:p w:rsidR="007B0F41" w:rsidRPr="007B0F41" w:rsidRDefault="007272D4" w:rsidP="007B0F41">
      <w:pPr>
        <w:rPr>
          <w:rFonts w:ascii="Arial" w:hAnsi="Arial"/>
          <w:sz w:val="22"/>
        </w:rPr>
      </w:pPr>
      <w:r w:rsidRPr="005B2201">
        <w:rPr>
          <w:rFonts w:ascii="Arial" w:hAnsi="Arial"/>
          <w:sz w:val="22"/>
          <w:szCs w:val="18"/>
        </w:rPr>
        <w:t xml:space="preserve">Met de modernisering van de medische vervolgopleidingen is door het Centraal College voor Medisch Specialismen (CCMS) ingezet op curriculumvernieuwing, professionalisering van opleiders en een actieve rol van de aios. </w:t>
      </w:r>
      <w:r w:rsidR="007B0F41" w:rsidRPr="007B0F41">
        <w:rPr>
          <w:rFonts w:ascii="Arial" w:hAnsi="Arial"/>
          <w:sz w:val="22"/>
        </w:rPr>
        <w:t>De veranderingen binnen het curriculum van de medisch specialist maken integratie van medisch handelen en profession</w:t>
      </w:r>
      <w:r w:rsidR="007B0F41">
        <w:rPr>
          <w:rFonts w:ascii="Arial" w:hAnsi="Arial"/>
          <w:sz w:val="22"/>
        </w:rPr>
        <w:t xml:space="preserve">ele reflectie </w:t>
      </w:r>
      <w:r w:rsidR="003D1F23">
        <w:rPr>
          <w:rFonts w:ascii="Arial" w:hAnsi="Arial"/>
          <w:sz w:val="22"/>
        </w:rPr>
        <w:t xml:space="preserve">hierop </w:t>
      </w:r>
      <w:r w:rsidR="007B0F41" w:rsidRPr="007B0F41">
        <w:rPr>
          <w:rFonts w:ascii="Arial" w:hAnsi="Arial"/>
          <w:sz w:val="22"/>
        </w:rPr>
        <w:t>noodzakelijk.</w:t>
      </w:r>
      <w:r w:rsidR="007B0F41" w:rsidRPr="007B0F41">
        <w:rPr>
          <w:sz w:val="22"/>
        </w:rPr>
        <w:t xml:space="preserve"> </w:t>
      </w:r>
      <w:r w:rsidR="007B0F41" w:rsidRPr="007B0F41">
        <w:rPr>
          <w:rFonts w:ascii="Arial" w:hAnsi="Arial"/>
          <w:sz w:val="22"/>
        </w:rPr>
        <w:t>Do</w:t>
      </w:r>
      <w:r w:rsidR="00447A4D">
        <w:rPr>
          <w:rFonts w:ascii="Arial" w:hAnsi="Arial"/>
          <w:sz w:val="22"/>
        </w:rPr>
        <w:t>or de transitie van het meester-</w:t>
      </w:r>
      <w:r w:rsidR="007B0F41" w:rsidRPr="007B0F41">
        <w:rPr>
          <w:rFonts w:ascii="Arial" w:hAnsi="Arial"/>
          <w:sz w:val="22"/>
        </w:rPr>
        <w:t xml:space="preserve">gezel model naar </w:t>
      </w:r>
      <w:r w:rsidR="00837BAB">
        <w:rPr>
          <w:rFonts w:ascii="Arial" w:hAnsi="Arial"/>
          <w:sz w:val="22"/>
        </w:rPr>
        <w:t xml:space="preserve">meer </w:t>
      </w:r>
      <w:r w:rsidR="007B0F41" w:rsidRPr="007B0F41">
        <w:rPr>
          <w:rFonts w:ascii="Arial" w:hAnsi="Arial"/>
          <w:sz w:val="22"/>
        </w:rPr>
        <w:t>ontwikkeli</w:t>
      </w:r>
      <w:r w:rsidR="00837BAB">
        <w:rPr>
          <w:rFonts w:ascii="Arial" w:hAnsi="Arial"/>
          <w:sz w:val="22"/>
        </w:rPr>
        <w:t>ngsgerichte programma ’s voor</w:t>
      </w:r>
      <w:r w:rsidR="007B0F41" w:rsidRPr="007B0F41">
        <w:rPr>
          <w:rFonts w:ascii="Arial" w:hAnsi="Arial"/>
          <w:sz w:val="22"/>
        </w:rPr>
        <w:t xml:space="preserve"> aios komt het accent te liggen op methoden die de eigen verantwoordelijkheid van de aios vooropstellen.</w:t>
      </w:r>
    </w:p>
    <w:p w:rsidR="007B0F41" w:rsidRPr="007B0F41" w:rsidRDefault="007B0F41" w:rsidP="007B0F41">
      <w:pPr>
        <w:pStyle w:val="Plattetekst"/>
        <w:rPr>
          <w:sz w:val="22"/>
        </w:rPr>
      </w:pPr>
    </w:p>
    <w:p w:rsidR="007272D4" w:rsidRDefault="007272D4" w:rsidP="007272D4">
      <w:pPr>
        <w:rPr>
          <w:rFonts w:ascii="Arial" w:hAnsi="Arial"/>
          <w:sz w:val="22"/>
          <w:szCs w:val="18"/>
        </w:rPr>
      </w:pPr>
      <w:r w:rsidRPr="005B2201">
        <w:rPr>
          <w:rFonts w:ascii="Arial" w:hAnsi="Arial"/>
          <w:sz w:val="22"/>
          <w:szCs w:val="18"/>
        </w:rPr>
        <w:t>Van opleid</w:t>
      </w:r>
      <w:r w:rsidR="00447A4D">
        <w:rPr>
          <w:rFonts w:ascii="Arial" w:hAnsi="Arial"/>
          <w:sz w:val="22"/>
          <w:szCs w:val="18"/>
        </w:rPr>
        <w:t xml:space="preserve">ers </w:t>
      </w:r>
      <w:r w:rsidRPr="005B2201">
        <w:rPr>
          <w:rFonts w:ascii="Arial" w:hAnsi="Arial"/>
          <w:sz w:val="22"/>
          <w:szCs w:val="18"/>
        </w:rPr>
        <w:t xml:space="preserve">wordt </w:t>
      </w:r>
      <w:r w:rsidR="008D7C48">
        <w:rPr>
          <w:rFonts w:ascii="Arial" w:hAnsi="Arial"/>
          <w:sz w:val="22"/>
          <w:szCs w:val="18"/>
        </w:rPr>
        <w:t xml:space="preserve">in het aansturen van deze veranderingen </w:t>
      </w:r>
      <w:r w:rsidRPr="005B2201">
        <w:rPr>
          <w:rFonts w:ascii="Arial" w:hAnsi="Arial"/>
          <w:sz w:val="22"/>
          <w:szCs w:val="18"/>
        </w:rPr>
        <w:t>veel ve</w:t>
      </w:r>
      <w:r w:rsidR="008D7C48">
        <w:rPr>
          <w:rFonts w:ascii="Arial" w:hAnsi="Arial"/>
          <w:sz w:val="22"/>
          <w:szCs w:val="18"/>
        </w:rPr>
        <w:t>rwacht. Niet alleen in de begeleiding van aios, maar o</w:t>
      </w:r>
      <w:r w:rsidRPr="005B2201">
        <w:rPr>
          <w:rFonts w:ascii="Arial" w:hAnsi="Arial"/>
          <w:sz w:val="22"/>
          <w:szCs w:val="18"/>
        </w:rPr>
        <w:t>ok het organ</w:t>
      </w:r>
      <w:r w:rsidR="006462B0">
        <w:rPr>
          <w:rFonts w:ascii="Arial" w:hAnsi="Arial"/>
          <w:sz w:val="22"/>
          <w:szCs w:val="18"/>
        </w:rPr>
        <w:t>iseren en faciliteren van een leeromgeving en het</w:t>
      </w:r>
      <w:r w:rsidR="00835DD3">
        <w:rPr>
          <w:rFonts w:ascii="Arial" w:hAnsi="Arial"/>
          <w:sz w:val="22"/>
          <w:szCs w:val="18"/>
        </w:rPr>
        <w:t xml:space="preserve"> toetsen en </w:t>
      </w:r>
      <w:r w:rsidRPr="005B2201">
        <w:rPr>
          <w:rFonts w:ascii="Arial" w:hAnsi="Arial"/>
          <w:sz w:val="22"/>
          <w:szCs w:val="18"/>
        </w:rPr>
        <w:t>bewaken van de voortgang</w:t>
      </w:r>
      <w:r w:rsidR="006462B0">
        <w:rPr>
          <w:rFonts w:ascii="Arial" w:hAnsi="Arial"/>
          <w:sz w:val="22"/>
          <w:szCs w:val="18"/>
        </w:rPr>
        <w:t>.</w:t>
      </w:r>
      <w:r w:rsidRPr="005B2201">
        <w:rPr>
          <w:rFonts w:ascii="Arial" w:hAnsi="Arial"/>
          <w:sz w:val="22"/>
          <w:szCs w:val="18"/>
        </w:rPr>
        <w:t xml:space="preserve"> </w:t>
      </w:r>
      <w:r w:rsidR="006462B0">
        <w:rPr>
          <w:rFonts w:ascii="Arial" w:hAnsi="Arial"/>
          <w:sz w:val="22"/>
          <w:szCs w:val="18"/>
        </w:rPr>
        <w:t>H</w:t>
      </w:r>
      <w:r w:rsidRPr="005B2201">
        <w:rPr>
          <w:rFonts w:ascii="Arial" w:hAnsi="Arial"/>
          <w:sz w:val="22"/>
          <w:szCs w:val="18"/>
        </w:rPr>
        <w:t xml:space="preserve">et voorzien </w:t>
      </w:r>
      <w:r w:rsidR="006462B0">
        <w:rPr>
          <w:rFonts w:ascii="Arial" w:hAnsi="Arial"/>
          <w:sz w:val="22"/>
          <w:szCs w:val="18"/>
        </w:rPr>
        <w:t>in een optimaal leerklimaat doet</w:t>
      </w:r>
      <w:r w:rsidRPr="005B2201">
        <w:rPr>
          <w:rFonts w:ascii="Arial" w:hAnsi="Arial"/>
          <w:sz w:val="22"/>
          <w:szCs w:val="18"/>
        </w:rPr>
        <w:t xml:space="preserve"> een beroep op diverse competenties van alle leden van opleidingsteams. </w:t>
      </w:r>
      <w:r w:rsidR="003D1F23">
        <w:rPr>
          <w:rFonts w:ascii="Arial" w:hAnsi="Arial"/>
          <w:sz w:val="22"/>
          <w:szCs w:val="18"/>
        </w:rPr>
        <w:t xml:space="preserve">Opleiders zijn </w:t>
      </w:r>
      <w:r w:rsidR="00A231F4">
        <w:rPr>
          <w:rFonts w:ascii="Arial" w:hAnsi="Arial"/>
          <w:sz w:val="22"/>
          <w:szCs w:val="18"/>
        </w:rPr>
        <w:t xml:space="preserve">traditioneel niet </w:t>
      </w:r>
      <w:r w:rsidR="00A231F4">
        <w:rPr>
          <w:rFonts w:ascii="Arial" w:hAnsi="Arial"/>
          <w:sz w:val="22"/>
          <w:szCs w:val="18"/>
        </w:rPr>
        <w:lastRenderedPageBreak/>
        <w:t>opgeleid</w:t>
      </w:r>
      <w:r w:rsidR="003D1F23">
        <w:rPr>
          <w:rFonts w:ascii="Arial" w:hAnsi="Arial"/>
          <w:sz w:val="22"/>
          <w:szCs w:val="18"/>
        </w:rPr>
        <w:t xml:space="preserve"> in didactische begeleidingsvormen. Daarnaast hebben zi</w:t>
      </w:r>
      <w:r w:rsidR="00A231F4">
        <w:rPr>
          <w:rFonts w:ascii="Arial" w:hAnsi="Arial"/>
          <w:sz w:val="22"/>
          <w:szCs w:val="18"/>
        </w:rPr>
        <w:t>j doorgaans geen platvorm waar</w:t>
      </w:r>
      <w:r w:rsidR="003D1F23">
        <w:rPr>
          <w:rFonts w:ascii="Arial" w:hAnsi="Arial"/>
          <w:sz w:val="22"/>
          <w:szCs w:val="18"/>
        </w:rPr>
        <w:t xml:space="preserve"> zij vragen of problemen bespreekbaar kunnen maken met andere opleiders.</w:t>
      </w:r>
    </w:p>
    <w:p w:rsidR="001B57F8" w:rsidRDefault="001B57F8" w:rsidP="007272D4">
      <w:pPr>
        <w:rPr>
          <w:rFonts w:ascii="Arial" w:hAnsi="Arial"/>
          <w:b/>
          <w:sz w:val="22"/>
          <w:szCs w:val="18"/>
        </w:rPr>
      </w:pPr>
    </w:p>
    <w:p w:rsidR="00835DD3" w:rsidRDefault="0031329C" w:rsidP="007272D4">
      <w:pPr>
        <w:rPr>
          <w:rFonts w:ascii="Arial" w:hAnsi="Arial"/>
          <w:sz w:val="22"/>
          <w:szCs w:val="18"/>
        </w:rPr>
      </w:pPr>
      <w:r>
        <w:rPr>
          <w:rFonts w:ascii="Arial" w:hAnsi="Arial"/>
          <w:b/>
          <w:sz w:val="22"/>
          <w:szCs w:val="18"/>
        </w:rPr>
        <w:t>Team based learning</w:t>
      </w:r>
    </w:p>
    <w:p w:rsidR="005E7104" w:rsidRDefault="0031329C" w:rsidP="006953E4">
      <w:pPr>
        <w:rPr>
          <w:rFonts w:ascii="Arial" w:hAnsi="Arial"/>
          <w:sz w:val="22"/>
          <w:szCs w:val="20"/>
        </w:rPr>
      </w:pPr>
      <w:r>
        <w:rPr>
          <w:rFonts w:ascii="Arial" w:hAnsi="Arial"/>
          <w:sz w:val="22"/>
          <w:szCs w:val="18"/>
        </w:rPr>
        <w:t>Omdat de bijeenkomsten uitgaan van eigen casuïstiek en thema’s</w:t>
      </w:r>
      <w:r w:rsidR="00F078A0">
        <w:rPr>
          <w:rFonts w:ascii="Arial" w:hAnsi="Arial"/>
          <w:sz w:val="22"/>
          <w:szCs w:val="18"/>
        </w:rPr>
        <w:t xml:space="preserve"> </w:t>
      </w:r>
      <w:r>
        <w:rPr>
          <w:rFonts w:ascii="Arial" w:hAnsi="Arial"/>
          <w:sz w:val="22"/>
          <w:szCs w:val="18"/>
        </w:rPr>
        <w:t xml:space="preserve">van de deelnemers zelf is het </w:t>
      </w:r>
      <w:r w:rsidR="00F078A0">
        <w:rPr>
          <w:rFonts w:ascii="Arial" w:hAnsi="Arial"/>
          <w:sz w:val="22"/>
          <w:szCs w:val="18"/>
        </w:rPr>
        <w:t xml:space="preserve">een beproefde, tijdsefficiënte, leerzame en </w:t>
      </w:r>
      <w:r w:rsidR="00761107">
        <w:rPr>
          <w:rFonts w:ascii="Arial" w:hAnsi="Arial"/>
          <w:sz w:val="22"/>
          <w:szCs w:val="18"/>
        </w:rPr>
        <w:t>leuke manier om het eigen pro</w:t>
      </w:r>
      <w:r w:rsidR="005E7104">
        <w:rPr>
          <w:rFonts w:ascii="Arial" w:hAnsi="Arial"/>
          <w:sz w:val="22"/>
          <w:szCs w:val="18"/>
        </w:rPr>
        <w:t>fessionele handelen onder de loep te nemen</w:t>
      </w:r>
      <w:r w:rsidR="003D1F23">
        <w:rPr>
          <w:rFonts w:ascii="Arial" w:hAnsi="Arial"/>
          <w:sz w:val="22"/>
          <w:szCs w:val="18"/>
        </w:rPr>
        <w:t xml:space="preserve"> en tevens te leren van anderen</w:t>
      </w:r>
      <w:r w:rsidR="005E7104">
        <w:rPr>
          <w:rFonts w:ascii="Arial" w:hAnsi="Arial"/>
          <w:sz w:val="22"/>
          <w:szCs w:val="18"/>
        </w:rPr>
        <w:t xml:space="preserve">. </w:t>
      </w:r>
    </w:p>
    <w:p w:rsidR="00F078A0" w:rsidRPr="005B2201" w:rsidRDefault="00F078A0" w:rsidP="006953E4">
      <w:pPr>
        <w:rPr>
          <w:rFonts w:ascii="Arial" w:hAnsi="Arial"/>
          <w:sz w:val="22"/>
          <w:szCs w:val="20"/>
        </w:rPr>
      </w:pPr>
    </w:p>
    <w:p w:rsidR="001B57F8" w:rsidRDefault="008D7C48" w:rsidP="006953E4">
      <w:pPr>
        <w:rPr>
          <w:rFonts w:ascii="Arial" w:hAnsi="Arial"/>
          <w:sz w:val="22"/>
          <w:szCs w:val="20"/>
        </w:rPr>
      </w:pPr>
      <w:r>
        <w:rPr>
          <w:rFonts w:ascii="Arial" w:hAnsi="Arial"/>
          <w:sz w:val="22"/>
          <w:szCs w:val="20"/>
        </w:rPr>
        <w:t>Deelnemers</w:t>
      </w:r>
      <w:r w:rsidR="00D907C8">
        <w:rPr>
          <w:rFonts w:ascii="Arial" w:hAnsi="Arial"/>
          <w:sz w:val="22"/>
          <w:szCs w:val="20"/>
        </w:rPr>
        <w:t xml:space="preserve"> onderzoeken aan de hand van </w:t>
      </w:r>
      <w:r>
        <w:rPr>
          <w:rFonts w:ascii="Arial" w:hAnsi="Arial"/>
          <w:sz w:val="22"/>
          <w:szCs w:val="20"/>
        </w:rPr>
        <w:t>opleiding gerelateerde</w:t>
      </w:r>
      <w:r w:rsidR="00A231F4">
        <w:rPr>
          <w:rFonts w:ascii="Arial" w:hAnsi="Arial"/>
          <w:sz w:val="22"/>
          <w:szCs w:val="20"/>
        </w:rPr>
        <w:t xml:space="preserve"> </w:t>
      </w:r>
      <w:r>
        <w:rPr>
          <w:rFonts w:ascii="Arial" w:hAnsi="Arial"/>
          <w:sz w:val="22"/>
          <w:szCs w:val="20"/>
        </w:rPr>
        <w:t>casuïstiek</w:t>
      </w:r>
      <w:r w:rsidR="00D907C8" w:rsidRPr="005B2201">
        <w:rPr>
          <w:rFonts w:ascii="Arial" w:hAnsi="Arial"/>
          <w:sz w:val="22"/>
          <w:szCs w:val="20"/>
        </w:rPr>
        <w:t xml:space="preserve"> </w:t>
      </w:r>
      <w:r>
        <w:rPr>
          <w:rFonts w:ascii="Arial" w:hAnsi="Arial"/>
          <w:sz w:val="22"/>
          <w:szCs w:val="20"/>
        </w:rPr>
        <w:t>de eigen</w:t>
      </w:r>
      <w:r w:rsidR="0031329C">
        <w:rPr>
          <w:rFonts w:ascii="Arial" w:hAnsi="Arial"/>
          <w:sz w:val="22"/>
          <w:szCs w:val="20"/>
        </w:rPr>
        <w:t xml:space="preserve"> effectiviteit en doelmatigheid</w:t>
      </w:r>
      <w:r>
        <w:rPr>
          <w:rFonts w:ascii="Arial" w:hAnsi="Arial"/>
          <w:sz w:val="22"/>
          <w:szCs w:val="20"/>
        </w:rPr>
        <w:t xml:space="preserve">. </w:t>
      </w:r>
      <w:r w:rsidR="00D42962">
        <w:rPr>
          <w:rFonts w:ascii="Arial" w:hAnsi="Arial"/>
          <w:sz w:val="22"/>
          <w:szCs w:val="20"/>
        </w:rPr>
        <w:t xml:space="preserve">Als deelnemer leert u ook iets over uzelf, </w:t>
      </w:r>
      <w:r w:rsidR="006462B0">
        <w:rPr>
          <w:rFonts w:ascii="Arial" w:hAnsi="Arial"/>
          <w:sz w:val="22"/>
          <w:szCs w:val="20"/>
        </w:rPr>
        <w:t>en kunt u die inzichten</w:t>
      </w:r>
      <w:r w:rsidR="00D42962">
        <w:rPr>
          <w:rFonts w:ascii="Arial" w:hAnsi="Arial"/>
          <w:sz w:val="22"/>
          <w:szCs w:val="20"/>
        </w:rPr>
        <w:t xml:space="preserve"> tran</w:t>
      </w:r>
      <w:r w:rsidR="00C27991">
        <w:rPr>
          <w:rFonts w:ascii="Arial" w:hAnsi="Arial"/>
          <w:sz w:val="22"/>
          <w:szCs w:val="20"/>
        </w:rPr>
        <w:t>sponeren naar andere situaties.</w:t>
      </w:r>
      <w:r w:rsidR="0031329C">
        <w:rPr>
          <w:rFonts w:ascii="Arial" w:hAnsi="Arial"/>
          <w:sz w:val="22"/>
          <w:szCs w:val="20"/>
        </w:rPr>
        <w:t xml:space="preserve"> Hierdoor kunt u</w:t>
      </w:r>
      <w:r w:rsidR="00D907C8">
        <w:rPr>
          <w:rFonts w:ascii="Arial" w:hAnsi="Arial"/>
          <w:sz w:val="22"/>
          <w:szCs w:val="20"/>
        </w:rPr>
        <w:t xml:space="preserve"> </w:t>
      </w:r>
      <w:r w:rsidR="00D42962">
        <w:rPr>
          <w:rFonts w:ascii="Arial" w:hAnsi="Arial"/>
          <w:sz w:val="22"/>
          <w:szCs w:val="20"/>
        </w:rPr>
        <w:t xml:space="preserve">uw </w:t>
      </w:r>
      <w:r w:rsidR="00D907C8">
        <w:rPr>
          <w:rFonts w:ascii="Arial" w:hAnsi="Arial"/>
          <w:sz w:val="22"/>
          <w:szCs w:val="20"/>
        </w:rPr>
        <w:t>benadering</w:t>
      </w:r>
      <w:r w:rsidR="00D907C8" w:rsidRPr="005B2201">
        <w:rPr>
          <w:rFonts w:ascii="Arial" w:hAnsi="Arial"/>
          <w:sz w:val="22"/>
          <w:szCs w:val="20"/>
        </w:rPr>
        <w:t xml:space="preserve"> </w:t>
      </w:r>
      <w:r w:rsidR="00D907C8">
        <w:rPr>
          <w:rFonts w:ascii="Arial" w:hAnsi="Arial"/>
          <w:sz w:val="22"/>
          <w:szCs w:val="20"/>
        </w:rPr>
        <w:t xml:space="preserve">en aanpak van </w:t>
      </w:r>
      <w:r w:rsidR="00D42962">
        <w:rPr>
          <w:rFonts w:ascii="Arial" w:hAnsi="Arial"/>
          <w:sz w:val="22"/>
          <w:szCs w:val="20"/>
        </w:rPr>
        <w:t>opleidingssituaties verleggen</w:t>
      </w:r>
      <w:r w:rsidR="00D907C8" w:rsidRPr="005B2201">
        <w:rPr>
          <w:rFonts w:ascii="Arial" w:hAnsi="Arial"/>
          <w:sz w:val="22"/>
          <w:szCs w:val="20"/>
        </w:rPr>
        <w:t xml:space="preserve">. </w:t>
      </w:r>
      <w:r w:rsidR="00D907C8">
        <w:rPr>
          <w:rFonts w:ascii="Arial" w:hAnsi="Arial"/>
          <w:sz w:val="22"/>
          <w:szCs w:val="20"/>
        </w:rPr>
        <w:t>Daarnaast</w:t>
      </w:r>
      <w:r w:rsidR="0031329C">
        <w:rPr>
          <w:rFonts w:ascii="Arial" w:hAnsi="Arial"/>
          <w:sz w:val="22"/>
          <w:szCs w:val="20"/>
        </w:rPr>
        <w:t xml:space="preserve"> is</w:t>
      </w:r>
      <w:r w:rsidR="00D907C8" w:rsidRPr="005B2201">
        <w:rPr>
          <w:rFonts w:ascii="Arial" w:hAnsi="Arial"/>
          <w:sz w:val="22"/>
          <w:szCs w:val="20"/>
        </w:rPr>
        <w:t xml:space="preserve"> het uitwisselen van ervaringen met andere opleid</w:t>
      </w:r>
      <w:r w:rsidR="0031329C">
        <w:rPr>
          <w:rFonts w:ascii="Arial" w:hAnsi="Arial"/>
          <w:sz w:val="22"/>
          <w:szCs w:val="20"/>
        </w:rPr>
        <w:t>ers inspirerend en leerzaam</w:t>
      </w:r>
      <w:r w:rsidR="00D907C8" w:rsidRPr="005B2201">
        <w:rPr>
          <w:rFonts w:ascii="Arial" w:hAnsi="Arial"/>
          <w:sz w:val="22"/>
          <w:szCs w:val="20"/>
        </w:rPr>
        <w:t>.</w:t>
      </w:r>
      <w:r w:rsidR="00D907C8">
        <w:rPr>
          <w:rFonts w:ascii="Arial" w:hAnsi="Arial"/>
          <w:sz w:val="22"/>
          <w:szCs w:val="20"/>
        </w:rPr>
        <w:t xml:space="preserve"> </w:t>
      </w:r>
      <w:r w:rsidR="0031329C">
        <w:rPr>
          <w:rFonts w:ascii="Arial" w:hAnsi="Arial"/>
          <w:sz w:val="22"/>
          <w:szCs w:val="20"/>
        </w:rPr>
        <w:t xml:space="preserve">Gedurende de module werkt u aan een gemeenschappelijke visie op opleiden. </w:t>
      </w:r>
    </w:p>
    <w:p w:rsidR="0031329C" w:rsidRDefault="0031329C" w:rsidP="006953E4">
      <w:pPr>
        <w:rPr>
          <w:rFonts w:ascii="Arial" w:hAnsi="Arial"/>
          <w:b/>
          <w:sz w:val="22"/>
          <w:szCs w:val="20"/>
        </w:rPr>
      </w:pPr>
    </w:p>
    <w:p w:rsidR="001B57F8" w:rsidRDefault="001B57F8" w:rsidP="006953E4">
      <w:pPr>
        <w:rPr>
          <w:rFonts w:ascii="Arial" w:hAnsi="Arial"/>
          <w:sz w:val="22"/>
          <w:szCs w:val="20"/>
        </w:rPr>
      </w:pPr>
      <w:r>
        <w:rPr>
          <w:rFonts w:ascii="Arial" w:hAnsi="Arial"/>
          <w:b/>
          <w:sz w:val="22"/>
          <w:szCs w:val="20"/>
        </w:rPr>
        <w:t>Vertrouwelijkheid</w:t>
      </w:r>
    </w:p>
    <w:p w:rsidR="001B57F8" w:rsidRPr="001B57F8" w:rsidRDefault="001B57F8" w:rsidP="006953E4">
      <w:pPr>
        <w:rPr>
          <w:rFonts w:ascii="Arial" w:hAnsi="Arial"/>
          <w:sz w:val="22"/>
          <w:szCs w:val="20"/>
        </w:rPr>
      </w:pPr>
      <w:r>
        <w:rPr>
          <w:rFonts w:ascii="Arial" w:hAnsi="Arial"/>
          <w:sz w:val="22"/>
          <w:szCs w:val="20"/>
        </w:rPr>
        <w:t xml:space="preserve">De kracht </w:t>
      </w:r>
      <w:r w:rsidR="0031329C">
        <w:rPr>
          <w:rFonts w:ascii="Arial" w:hAnsi="Arial"/>
          <w:sz w:val="22"/>
          <w:szCs w:val="20"/>
        </w:rPr>
        <w:t>van de bijeenkomsten</w:t>
      </w:r>
      <w:r>
        <w:rPr>
          <w:rFonts w:ascii="Arial" w:hAnsi="Arial"/>
          <w:sz w:val="22"/>
          <w:szCs w:val="20"/>
        </w:rPr>
        <w:t xml:space="preserve"> ligt in openhartigheid. Een belangrijke voorwaarde om di</w:t>
      </w:r>
      <w:r w:rsidR="00C27991">
        <w:rPr>
          <w:rFonts w:ascii="Arial" w:hAnsi="Arial"/>
          <w:sz w:val="22"/>
          <w:szCs w:val="20"/>
        </w:rPr>
        <w:t>t te kunnen bereiken is</w:t>
      </w:r>
      <w:r>
        <w:rPr>
          <w:rFonts w:ascii="Arial" w:hAnsi="Arial"/>
          <w:sz w:val="22"/>
          <w:szCs w:val="20"/>
        </w:rPr>
        <w:t xml:space="preserve"> een grote mate van veiligheid en vertrouwelijkheid. Het is daarom van groot belang dat hetgeen besproken wordt binnen de groep, niet naar buiten lekt. Dus ook binnen</w:t>
      </w:r>
      <w:r w:rsidR="0031329C">
        <w:rPr>
          <w:rFonts w:ascii="Arial" w:hAnsi="Arial"/>
          <w:sz w:val="22"/>
          <w:szCs w:val="20"/>
        </w:rPr>
        <w:t xml:space="preserve"> de module</w:t>
      </w:r>
      <w:r>
        <w:rPr>
          <w:rFonts w:ascii="Arial" w:hAnsi="Arial"/>
          <w:sz w:val="22"/>
          <w:szCs w:val="20"/>
        </w:rPr>
        <w:t xml:space="preserve"> geldt als het ware uw beroepsgeheim. </w:t>
      </w:r>
      <w:r w:rsidR="00C27991">
        <w:rPr>
          <w:rFonts w:ascii="Arial" w:hAnsi="Arial"/>
          <w:sz w:val="22"/>
          <w:szCs w:val="20"/>
        </w:rPr>
        <w:t xml:space="preserve">We gaan er vanuit dat u deze vertrouwelijkheid, als deelnemer aan intervisie, als vanzelfsprekend onderschrijft. </w:t>
      </w:r>
    </w:p>
    <w:p w:rsidR="00041A43" w:rsidRDefault="00041A43" w:rsidP="000F09B6">
      <w:pPr>
        <w:outlineLvl w:val="0"/>
        <w:rPr>
          <w:rFonts w:ascii="Arial" w:hAnsi="Arial"/>
          <w:b/>
          <w:sz w:val="22"/>
          <w:szCs w:val="20"/>
        </w:rPr>
      </w:pPr>
    </w:p>
    <w:p w:rsidR="00D17D6A" w:rsidRPr="005B2201" w:rsidRDefault="00D17D6A" w:rsidP="000F09B6">
      <w:pPr>
        <w:outlineLvl w:val="0"/>
        <w:rPr>
          <w:rFonts w:ascii="Arial" w:hAnsi="Arial"/>
          <w:b/>
          <w:sz w:val="22"/>
          <w:szCs w:val="20"/>
        </w:rPr>
      </w:pPr>
      <w:r w:rsidRPr="005B2201">
        <w:rPr>
          <w:rFonts w:ascii="Arial" w:hAnsi="Arial"/>
          <w:b/>
          <w:sz w:val="22"/>
          <w:szCs w:val="20"/>
        </w:rPr>
        <w:t>Werkwijze</w:t>
      </w:r>
    </w:p>
    <w:p w:rsidR="00C27991" w:rsidRDefault="0031329C" w:rsidP="00D17D6A">
      <w:pPr>
        <w:rPr>
          <w:rFonts w:ascii="Arial" w:hAnsi="Arial"/>
          <w:sz w:val="22"/>
          <w:szCs w:val="20"/>
        </w:rPr>
      </w:pPr>
      <w:r>
        <w:rPr>
          <w:rFonts w:ascii="Arial" w:hAnsi="Arial"/>
          <w:sz w:val="22"/>
          <w:szCs w:val="20"/>
        </w:rPr>
        <w:t>De bijeenkomsten</w:t>
      </w:r>
      <w:r w:rsidR="00447A4D" w:rsidRPr="005B2201">
        <w:rPr>
          <w:rFonts w:ascii="Arial" w:hAnsi="Arial"/>
          <w:sz w:val="22"/>
          <w:szCs w:val="20"/>
        </w:rPr>
        <w:t xml:space="preserve"> </w:t>
      </w:r>
      <w:r>
        <w:rPr>
          <w:rFonts w:ascii="Arial" w:hAnsi="Arial"/>
          <w:sz w:val="22"/>
          <w:szCs w:val="20"/>
        </w:rPr>
        <w:t xml:space="preserve">vinden </w:t>
      </w:r>
      <w:r w:rsidR="00447A4D" w:rsidRPr="005B2201">
        <w:rPr>
          <w:rFonts w:ascii="Arial" w:hAnsi="Arial"/>
          <w:sz w:val="22"/>
          <w:szCs w:val="20"/>
        </w:rPr>
        <w:t xml:space="preserve">plaats in een </w:t>
      </w:r>
      <w:r w:rsidR="00447A4D" w:rsidRPr="00F078A0">
        <w:rPr>
          <w:rFonts w:ascii="Arial" w:hAnsi="Arial"/>
          <w:i/>
          <w:sz w:val="22"/>
          <w:szCs w:val="20"/>
        </w:rPr>
        <w:t>vaste groep</w:t>
      </w:r>
      <w:r w:rsidR="003D1F23">
        <w:rPr>
          <w:rFonts w:ascii="Arial" w:hAnsi="Arial"/>
          <w:sz w:val="22"/>
          <w:szCs w:val="20"/>
        </w:rPr>
        <w:t xml:space="preserve"> van </w:t>
      </w:r>
      <w:r w:rsidR="00B9215C">
        <w:rPr>
          <w:rFonts w:ascii="Arial" w:hAnsi="Arial"/>
          <w:sz w:val="22"/>
          <w:szCs w:val="20"/>
        </w:rPr>
        <w:t xml:space="preserve">ongeveer </w:t>
      </w:r>
      <w:r w:rsidR="00447A4D" w:rsidRPr="005B2201">
        <w:rPr>
          <w:rFonts w:ascii="Arial" w:hAnsi="Arial"/>
          <w:sz w:val="22"/>
          <w:szCs w:val="20"/>
        </w:rPr>
        <w:t>8 deeln</w:t>
      </w:r>
      <w:r w:rsidR="00F078A0">
        <w:rPr>
          <w:rFonts w:ascii="Arial" w:hAnsi="Arial"/>
          <w:sz w:val="22"/>
          <w:szCs w:val="20"/>
        </w:rPr>
        <w:t>emers van diverse specialismen</w:t>
      </w:r>
      <w:r w:rsidR="00447A4D" w:rsidRPr="005B2201">
        <w:rPr>
          <w:rFonts w:ascii="Arial" w:hAnsi="Arial"/>
          <w:sz w:val="22"/>
          <w:szCs w:val="20"/>
        </w:rPr>
        <w:t xml:space="preserve">. </w:t>
      </w:r>
      <w:r w:rsidR="00D17D6A" w:rsidRPr="005B2201">
        <w:rPr>
          <w:rFonts w:ascii="Arial" w:hAnsi="Arial"/>
          <w:sz w:val="22"/>
          <w:szCs w:val="20"/>
        </w:rPr>
        <w:t>Per sessie</w:t>
      </w:r>
      <w:r w:rsidR="006953E4">
        <w:rPr>
          <w:rFonts w:ascii="Arial" w:hAnsi="Arial"/>
          <w:sz w:val="22"/>
          <w:szCs w:val="20"/>
        </w:rPr>
        <w:t xml:space="preserve"> van</w:t>
      </w:r>
      <w:r w:rsidR="00D17D6A" w:rsidRPr="005B2201">
        <w:rPr>
          <w:rFonts w:ascii="Arial" w:hAnsi="Arial"/>
          <w:sz w:val="22"/>
          <w:szCs w:val="20"/>
        </w:rPr>
        <w:t xml:space="preserve"> </w:t>
      </w:r>
      <w:r w:rsidR="006953E4">
        <w:rPr>
          <w:rFonts w:ascii="Arial" w:hAnsi="Arial"/>
          <w:sz w:val="22"/>
          <w:szCs w:val="20"/>
        </w:rPr>
        <w:t>2 uur</w:t>
      </w:r>
      <w:r w:rsidR="00D17D6A" w:rsidRPr="005B2201">
        <w:rPr>
          <w:rFonts w:ascii="Arial" w:hAnsi="Arial"/>
          <w:sz w:val="22"/>
          <w:szCs w:val="20"/>
        </w:rPr>
        <w:t xml:space="preserve"> brengen </w:t>
      </w:r>
      <w:r w:rsidR="00D42962">
        <w:rPr>
          <w:rFonts w:ascii="Arial" w:hAnsi="Arial"/>
          <w:sz w:val="22"/>
          <w:szCs w:val="20"/>
        </w:rPr>
        <w:t>éé</w:t>
      </w:r>
      <w:r w:rsidR="00D53299">
        <w:rPr>
          <w:rFonts w:ascii="Arial" w:hAnsi="Arial"/>
          <w:sz w:val="22"/>
          <w:szCs w:val="20"/>
        </w:rPr>
        <w:t xml:space="preserve">n of </w:t>
      </w:r>
      <w:r w:rsidR="00D17D6A" w:rsidRPr="005B2201">
        <w:rPr>
          <w:rFonts w:ascii="Arial" w:hAnsi="Arial"/>
          <w:sz w:val="22"/>
          <w:szCs w:val="20"/>
        </w:rPr>
        <w:t>twee deelnemers een casus in en wordt volgens een duidelijk</w:t>
      </w:r>
      <w:r w:rsidR="006953E4">
        <w:rPr>
          <w:rFonts w:ascii="Arial" w:hAnsi="Arial"/>
          <w:sz w:val="22"/>
          <w:szCs w:val="20"/>
        </w:rPr>
        <w:t>e</w:t>
      </w:r>
      <w:r w:rsidR="00D17D6A" w:rsidRPr="005B2201">
        <w:rPr>
          <w:rFonts w:ascii="Arial" w:hAnsi="Arial"/>
          <w:sz w:val="22"/>
          <w:szCs w:val="20"/>
        </w:rPr>
        <w:t xml:space="preserve"> structuur gewerkt</w:t>
      </w:r>
      <w:r w:rsidR="006953E4">
        <w:rPr>
          <w:rFonts w:ascii="Arial" w:hAnsi="Arial"/>
          <w:sz w:val="22"/>
          <w:szCs w:val="20"/>
        </w:rPr>
        <w:t xml:space="preserve">. </w:t>
      </w:r>
      <w:r w:rsidR="00041A43">
        <w:rPr>
          <w:rFonts w:ascii="Arial" w:hAnsi="Arial"/>
          <w:sz w:val="22"/>
          <w:szCs w:val="20"/>
        </w:rPr>
        <w:t xml:space="preserve">Afhankelijk van de soort casuïstiek wordt een passende methode ter bespreking gekozen. </w:t>
      </w:r>
    </w:p>
    <w:p w:rsidR="00041A43" w:rsidRDefault="00041A43" w:rsidP="00D17D6A">
      <w:pPr>
        <w:rPr>
          <w:rFonts w:ascii="Arial" w:hAnsi="Arial"/>
          <w:sz w:val="22"/>
          <w:szCs w:val="20"/>
        </w:rPr>
      </w:pPr>
    </w:p>
    <w:p w:rsidR="00D17D6A" w:rsidRDefault="0031329C" w:rsidP="00D17D6A">
      <w:pPr>
        <w:rPr>
          <w:rFonts w:ascii="Arial" w:hAnsi="Arial"/>
          <w:sz w:val="22"/>
          <w:szCs w:val="20"/>
        </w:rPr>
      </w:pPr>
      <w:r>
        <w:rPr>
          <w:rFonts w:ascii="Arial" w:hAnsi="Arial"/>
          <w:sz w:val="22"/>
          <w:szCs w:val="20"/>
        </w:rPr>
        <w:lastRenderedPageBreak/>
        <w:t>De module</w:t>
      </w:r>
      <w:r w:rsidR="00C27991">
        <w:rPr>
          <w:rFonts w:ascii="Arial" w:hAnsi="Arial"/>
          <w:sz w:val="22"/>
          <w:szCs w:val="20"/>
        </w:rPr>
        <w:t xml:space="preserve"> kan leiden</w:t>
      </w:r>
      <w:r w:rsidR="00D17D6A" w:rsidRPr="005B2201">
        <w:rPr>
          <w:rFonts w:ascii="Arial" w:hAnsi="Arial"/>
          <w:sz w:val="22"/>
          <w:szCs w:val="20"/>
        </w:rPr>
        <w:t xml:space="preserve"> tot:</w:t>
      </w:r>
    </w:p>
    <w:p w:rsidR="00761107" w:rsidRPr="005B2201" w:rsidRDefault="00761107" w:rsidP="00D17D6A">
      <w:pPr>
        <w:rPr>
          <w:rFonts w:ascii="Arial" w:hAnsi="Arial"/>
          <w:sz w:val="22"/>
          <w:szCs w:val="20"/>
        </w:rPr>
      </w:pPr>
    </w:p>
    <w:p w:rsidR="00D17D6A" w:rsidRDefault="00D17D6A" w:rsidP="00D17D6A">
      <w:pPr>
        <w:numPr>
          <w:ilvl w:val="0"/>
          <w:numId w:val="3"/>
        </w:numPr>
        <w:rPr>
          <w:rFonts w:ascii="Arial" w:hAnsi="Arial"/>
          <w:sz w:val="22"/>
          <w:szCs w:val="20"/>
        </w:rPr>
      </w:pPr>
      <w:r w:rsidRPr="005B2201">
        <w:rPr>
          <w:rFonts w:ascii="Arial" w:hAnsi="Arial"/>
          <w:sz w:val="22"/>
          <w:szCs w:val="20"/>
        </w:rPr>
        <w:t>meer inzicht in de eigen benadering/aanpak van een (opleidings)situatie</w:t>
      </w:r>
    </w:p>
    <w:p w:rsidR="00B9215C" w:rsidRPr="005B2201" w:rsidRDefault="00B9215C" w:rsidP="00D17D6A">
      <w:pPr>
        <w:numPr>
          <w:ilvl w:val="0"/>
          <w:numId w:val="3"/>
        </w:numPr>
        <w:rPr>
          <w:rFonts w:ascii="Arial" w:hAnsi="Arial"/>
          <w:sz w:val="22"/>
          <w:szCs w:val="20"/>
        </w:rPr>
      </w:pPr>
      <w:r>
        <w:rPr>
          <w:rFonts w:ascii="Arial" w:hAnsi="Arial"/>
          <w:sz w:val="22"/>
          <w:szCs w:val="20"/>
        </w:rPr>
        <w:t>acceptatie van zaken die niet of moeilijk beïnvloedbaar zijn</w:t>
      </w:r>
    </w:p>
    <w:p w:rsidR="00D17D6A" w:rsidRPr="005B2201" w:rsidRDefault="00D17D6A" w:rsidP="00D17D6A">
      <w:pPr>
        <w:numPr>
          <w:ilvl w:val="0"/>
          <w:numId w:val="3"/>
        </w:numPr>
        <w:rPr>
          <w:rFonts w:ascii="Arial" w:hAnsi="Arial"/>
          <w:sz w:val="22"/>
          <w:szCs w:val="20"/>
        </w:rPr>
      </w:pPr>
      <w:r w:rsidRPr="005B2201">
        <w:rPr>
          <w:rFonts w:ascii="Arial" w:hAnsi="Arial"/>
          <w:sz w:val="22"/>
          <w:szCs w:val="20"/>
        </w:rPr>
        <w:t>nieuwe oplossingen</w:t>
      </w:r>
      <w:r w:rsidR="0031329C">
        <w:rPr>
          <w:rFonts w:ascii="Arial" w:hAnsi="Arial"/>
          <w:sz w:val="22"/>
          <w:szCs w:val="20"/>
        </w:rPr>
        <w:t xml:space="preserve"> zien voor lastige situaties</w:t>
      </w:r>
    </w:p>
    <w:p w:rsidR="00D17D6A" w:rsidRPr="005B2201" w:rsidRDefault="00B9215C" w:rsidP="00D17D6A">
      <w:pPr>
        <w:numPr>
          <w:ilvl w:val="0"/>
          <w:numId w:val="3"/>
        </w:numPr>
        <w:rPr>
          <w:rFonts w:ascii="Arial" w:hAnsi="Arial"/>
          <w:sz w:val="22"/>
          <w:szCs w:val="20"/>
        </w:rPr>
      </w:pPr>
      <w:r>
        <w:rPr>
          <w:rFonts w:ascii="Arial" w:hAnsi="Arial"/>
          <w:sz w:val="22"/>
          <w:szCs w:val="20"/>
        </w:rPr>
        <w:t>steun ervaren door herkenning van dilemma’s van</w:t>
      </w:r>
      <w:r w:rsidR="00D17D6A" w:rsidRPr="005B2201">
        <w:rPr>
          <w:rFonts w:ascii="Arial" w:hAnsi="Arial"/>
          <w:sz w:val="22"/>
          <w:szCs w:val="20"/>
        </w:rPr>
        <w:t xml:space="preserve"> </w:t>
      </w:r>
      <w:r w:rsidR="002E6D4E" w:rsidRPr="005B2201">
        <w:rPr>
          <w:rFonts w:ascii="Arial" w:hAnsi="Arial"/>
          <w:sz w:val="22"/>
          <w:szCs w:val="20"/>
        </w:rPr>
        <w:t>medeopleiders</w:t>
      </w:r>
    </w:p>
    <w:p w:rsidR="00D17D6A" w:rsidRDefault="00B9215C" w:rsidP="00D17D6A">
      <w:pPr>
        <w:numPr>
          <w:ilvl w:val="0"/>
          <w:numId w:val="3"/>
        </w:numPr>
        <w:rPr>
          <w:rFonts w:ascii="Arial" w:hAnsi="Arial"/>
          <w:sz w:val="22"/>
          <w:szCs w:val="20"/>
        </w:rPr>
      </w:pPr>
      <w:r>
        <w:rPr>
          <w:rFonts w:ascii="Arial" w:hAnsi="Arial"/>
          <w:sz w:val="22"/>
          <w:szCs w:val="20"/>
        </w:rPr>
        <w:t>meer inzicht in verandermanagement</w:t>
      </w:r>
    </w:p>
    <w:p w:rsidR="003B09A9" w:rsidRDefault="003B09A9" w:rsidP="00D17D6A">
      <w:pPr>
        <w:numPr>
          <w:ilvl w:val="0"/>
          <w:numId w:val="3"/>
        </w:numPr>
        <w:rPr>
          <w:rFonts w:ascii="Arial" w:hAnsi="Arial"/>
          <w:sz w:val="22"/>
          <w:szCs w:val="20"/>
        </w:rPr>
      </w:pPr>
      <w:r>
        <w:rPr>
          <w:rFonts w:ascii="Arial" w:hAnsi="Arial"/>
          <w:sz w:val="22"/>
          <w:szCs w:val="20"/>
        </w:rPr>
        <w:t>meer plezier in opleiden!</w:t>
      </w:r>
    </w:p>
    <w:p w:rsidR="00B36F16" w:rsidRPr="00B36F16" w:rsidRDefault="00B36F16" w:rsidP="00B36F16">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rPr>
          <w:rFonts w:ascii="Arial" w:eastAsia="Times New Roman" w:hAnsi="Arial"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954"/>
      </w:tblGrid>
      <w:tr w:rsidR="00B36F16" w:rsidRPr="00B36F16" w:rsidTr="00C27991">
        <w:tc>
          <w:tcPr>
            <w:tcW w:w="9000" w:type="dxa"/>
            <w:shd w:val="clear" w:color="auto" w:fill="FFFF99"/>
          </w:tcPr>
          <w:p w:rsidR="00B36F16" w:rsidRPr="00B36F16" w:rsidRDefault="00B36F16" w:rsidP="00B36F16">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center"/>
              <w:rPr>
                <w:rFonts w:ascii="Arial" w:eastAsia="Times New Roman" w:hAnsi="Arial" w:cs="Arial"/>
                <w:i/>
                <w:sz w:val="22"/>
                <w:szCs w:val="22"/>
                <w:lang w:eastAsia="en-US"/>
              </w:rPr>
            </w:pPr>
          </w:p>
          <w:p w:rsidR="00B36F16" w:rsidRPr="00B36F16" w:rsidRDefault="00B36F16" w:rsidP="00B36F16">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center"/>
              <w:rPr>
                <w:rFonts w:ascii="Arial" w:eastAsia="Times New Roman" w:hAnsi="Arial" w:cs="Arial"/>
                <w:i/>
                <w:sz w:val="22"/>
                <w:szCs w:val="22"/>
                <w:lang w:eastAsia="en-US"/>
              </w:rPr>
            </w:pPr>
            <w:r w:rsidRPr="00B36F16">
              <w:rPr>
                <w:rFonts w:ascii="Arial" w:eastAsia="Times New Roman" w:hAnsi="Arial" w:cs="Arial"/>
                <w:i/>
                <w:sz w:val="22"/>
                <w:szCs w:val="22"/>
                <w:lang w:eastAsia="en-US"/>
              </w:rPr>
              <w:t>“Geef mij de moed om te veranderen wat ik ten goede veranderen kan”</w:t>
            </w:r>
          </w:p>
          <w:p w:rsidR="00B36F16" w:rsidRPr="00B36F16" w:rsidRDefault="00B36F16" w:rsidP="00B36F16">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center"/>
              <w:rPr>
                <w:rFonts w:ascii="Arial" w:eastAsia="Times New Roman" w:hAnsi="Arial" w:cs="Arial"/>
                <w:i/>
                <w:sz w:val="22"/>
                <w:szCs w:val="22"/>
                <w:lang w:eastAsia="en-US"/>
              </w:rPr>
            </w:pPr>
            <w:r w:rsidRPr="00B36F16">
              <w:rPr>
                <w:rFonts w:ascii="Arial" w:eastAsia="Times New Roman" w:hAnsi="Arial" w:cs="Arial"/>
                <w:i/>
                <w:sz w:val="22"/>
                <w:szCs w:val="22"/>
                <w:lang w:eastAsia="en-US"/>
              </w:rPr>
              <w:t>“Geef mij het geduld om te accepteren wat ik niet beïnvloeden kan”</w:t>
            </w:r>
          </w:p>
          <w:p w:rsidR="00B36F16" w:rsidRPr="00B36F16" w:rsidRDefault="00B36F16" w:rsidP="00B36F16">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center"/>
              <w:rPr>
                <w:rFonts w:ascii="Arial" w:eastAsia="Times New Roman" w:hAnsi="Arial" w:cs="Arial"/>
                <w:i/>
                <w:sz w:val="22"/>
                <w:szCs w:val="22"/>
                <w:lang w:eastAsia="en-US"/>
              </w:rPr>
            </w:pPr>
            <w:r w:rsidRPr="00B36F16">
              <w:rPr>
                <w:rFonts w:ascii="Arial" w:eastAsia="Times New Roman" w:hAnsi="Arial" w:cs="Arial"/>
                <w:i/>
                <w:sz w:val="22"/>
                <w:szCs w:val="22"/>
                <w:lang w:eastAsia="en-US"/>
              </w:rPr>
              <w:t>“Geef mij de wijsheid om het verschil tussen beiden te zien”</w:t>
            </w:r>
          </w:p>
          <w:p w:rsidR="00B36F16" w:rsidRPr="00B36F16" w:rsidRDefault="00B36F16" w:rsidP="00B36F16">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center"/>
              <w:rPr>
                <w:rFonts w:ascii="Arial" w:eastAsia="Times New Roman" w:hAnsi="Arial" w:cs="Arial"/>
                <w:i/>
                <w:sz w:val="22"/>
                <w:szCs w:val="22"/>
                <w:lang w:eastAsia="en-US"/>
              </w:rPr>
            </w:pPr>
          </w:p>
          <w:p w:rsidR="00B36F16" w:rsidRPr="00B36F16" w:rsidRDefault="00B36F16" w:rsidP="00B36F16">
            <w:pPr>
              <w:tabs>
                <w:tab w:val="left" w:pos="-566"/>
                <w:tab w:val="left" w:pos="170"/>
                <w:tab w:val="left" w:pos="284"/>
                <w:tab w:val="left" w:pos="567"/>
                <w:tab w:val="left" w:pos="632"/>
                <w:tab w:val="left" w:pos="851"/>
                <w:tab w:val="left" w:pos="1021"/>
                <w:tab w:val="left" w:pos="1134"/>
                <w:tab w:val="left" w:pos="1697"/>
                <w:tab w:val="left" w:pos="2264"/>
                <w:tab w:val="left" w:pos="2829"/>
                <w:tab w:val="left" w:pos="3395"/>
                <w:tab w:val="left" w:pos="3962"/>
                <w:tab w:val="left" w:pos="4527"/>
                <w:tab w:val="left" w:pos="5093"/>
                <w:tab w:val="left" w:pos="5660"/>
                <w:tab w:val="left" w:pos="6225"/>
                <w:tab w:val="left" w:pos="6791"/>
                <w:tab w:val="left" w:pos="7358"/>
                <w:tab w:val="left" w:pos="7923"/>
                <w:tab w:val="left" w:pos="8489"/>
                <w:tab w:val="left" w:pos="9056"/>
                <w:tab w:val="left" w:pos="9621"/>
              </w:tabs>
              <w:jc w:val="right"/>
              <w:rPr>
                <w:rFonts w:ascii="Arial" w:eastAsia="Times New Roman" w:hAnsi="Arial" w:cs="Arial"/>
                <w:i/>
                <w:sz w:val="22"/>
                <w:szCs w:val="22"/>
                <w:lang w:eastAsia="en-US"/>
              </w:rPr>
            </w:pPr>
            <w:r w:rsidRPr="00B36F16">
              <w:rPr>
                <w:rFonts w:ascii="Arial" w:eastAsia="Times New Roman" w:hAnsi="Arial" w:cs="Arial"/>
                <w:i/>
                <w:sz w:val="22"/>
                <w:szCs w:val="22"/>
                <w:lang w:eastAsia="en-US"/>
              </w:rPr>
              <w:t>Franciscus van Assisi (1200)</w:t>
            </w:r>
          </w:p>
        </w:tc>
      </w:tr>
    </w:tbl>
    <w:p w:rsidR="00B36F16" w:rsidRPr="00B36F16" w:rsidRDefault="00B36F16" w:rsidP="00B36F16">
      <w:pPr>
        <w:keepNext/>
        <w:outlineLvl w:val="0"/>
        <w:rPr>
          <w:rFonts w:ascii="Arial" w:eastAsia="Times New Roman" w:hAnsi="Arial"/>
          <w:b/>
          <w:bCs/>
          <w:sz w:val="22"/>
          <w:szCs w:val="22"/>
          <w:lang w:eastAsia="nl-NL"/>
        </w:rPr>
      </w:pPr>
    </w:p>
    <w:p w:rsidR="00C27991" w:rsidRPr="001B57F8" w:rsidRDefault="00C27991" w:rsidP="00C27991">
      <w:pPr>
        <w:rPr>
          <w:rFonts w:ascii="Arial" w:hAnsi="Arial"/>
          <w:b/>
          <w:sz w:val="22"/>
          <w:szCs w:val="20"/>
        </w:rPr>
      </w:pPr>
      <w:r>
        <w:rPr>
          <w:rFonts w:ascii="Arial" w:hAnsi="Arial"/>
          <w:b/>
          <w:sz w:val="22"/>
          <w:szCs w:val="20"/>
        </w:rPr>
        <w:t>De start</w:t>
      </w:r>
    </w:p>
    <w:p w:rsidR="00C27991" w:rsidRDefault="0031329C" w:rsidP="00C27991">
      <w:pPr>
        <w:rPr>
          <w:rFonts w:ascii="Arial" w:hAnsi="Arial"/>
          <w:sz w:val="22"/>
          <w:szCs w:val="20"/>
        </w:rPr>
      </w:pPr>
      <w:r>
        <w:rPr>
          <w:rFonts w:ascii="Arial" w:hAnsi="Arial"/>
          <w:sz w:val="22"/>
          <w:szCs w:val="20"/>
        </w:rPr>
        <w:t xml:space="preserve">De eerste </w:t>
      </w:r>
      <w:r w:rsidR="00C27991">
        <w:rPr>
          <w:rFonts w:ascii="Arial" w:hAnsi="Arial"/>
          <w:sz w:val="22"/>
          <w:szCs w:val="20"/>
        </w:rPr>
        <w:t xml:space="preserve">bijeenkomst staat in het kader van onderlinge kennismaking, oriëntatie op mogelijke inbreng voor intervisie en het </w:t>
      </w:r>
      <w:r w:rsidR="006449EC">
        <w:rPr>
          <w:rFonts w:ascii="Arial" w:hAnsi="Arial"/>
          <w:sz w:val="22"/>
          <w:szCs w:val="20"/>
        </w:rPr>
        <w:t xml:space="preserve">inventariseren van geschikte onderwerpen/ casuïstiek. </w:t>
      </w:r>
    </w:p>
    <w:p w:rsidR="00C27991" w:rsidRDefault="00C27991" w:rsidP="00C27991">
      <w:pPr>
        <w:rPr>
          <w:rFonts w:ascii="Arial" w:hAnsi="Arial"/>
          <w:sz w:val="22"/>
          <w:szCs w:val="20"/>
        </w:rPr>
      </w:pPr>
    </w:p>
    <w:p w:rsidR="00B36F16" w:rsidRDefault="00C27991" w:rsidP="00D10727">
      <w:pPr>
        <w:rPr>
          <w:rFonts w:ascii="Arial" w:hAnsi="Arial"/>
          <w:sz w:val="22"/>
          <w:szCs w:val="20"/>
        </w:rPr>
      </w:pPr>
      <w:r>
        <w:rPr>
          <w:rFonts w:ascii="Arial" w:hAnsi="Arial"/>
          <w:b/>
          <w:sz w:val="22"/>
          <w:szCs w:val="20"/>
        </w:rPr>
        <w:t>Onderwerpen i</w:t>
      </w:r>
      <w:r w:rsidR="00B36F16">
        <w:rPr>
          <w:rFonts w:ascii="Arial" w:hAnsi="Arial"/>
          <w:b/>
          <w:sz w:val="22"/>
          <w:szCs w:val="20"/>
        </w:rPr>
        <w:t>nbreng</w:t>
      </w:r>
    </w:p>
    <w:p w:rsidR="00B36F16" w:rsidRDefault="00B36F16" w:rsidP="00D10727">
      <w:pPr>
        <w:rPr>
          <w:rFonts w:ascii="Arial" w:hAnsi="Arial"/>
          <w:sz w:val="22"/>
          <w:szCs w:val="20"/>
        </w:rPr>
      </w:pPr>
      <w:r>
        <w:rPr>
          <w:rFonts w:ascii="Arial" w:hAnsi="Arial"/>
          <w:sz w:val="22"/>
          <w:szCs w:val="20"/>
        </w:rPr>
        <w:t xml:space="preserve">De ervaring leert dat </w:t>
      </w:r>
      <w:r w:rsidR="006449EC">
        <w:rPr>
          <w:rFonts w:ascii="Arial" w:hAnsi="Arial"/>
          <w:sz w:val="22"/>
          <w:szCs w:val="20"/>
        </w:rPr>
        <w:t>nieuwe deelnemers</w:t>
      </w:r>
      <w:r>
        <w:rPr>
          <w:rFonts w:ascii="Arial" w:hAnsi="Arial"/>
          <w:sz w:val="22"/>
          <w:szCs w:val="20"/>
        </w:rPr>
        <w:t xml:space="preserve"> het soms lastig vinden om een ‘geschikte’ inbreng te bepalen</w:t>
      </w:r>
      <w:r w:rsidR="006449EC">
        <w:rPr>
          <w:rFonts w:ascii="Arial" w:hAnsi="Arial"/>
          <w:sz w:val="22"/>
          <w:szCs w:val="20"/>
        </w:rPr>
        <w:t>. Gaandeweg ontstaat hier</w:t>
      </w:r>
      <w:r>
        <w:rPr>
          <w:rFonts w:ascii="Arial" w:hAnsi="Arial"/>
          <w:sz w:val="22"/>
          <w:szCs w:val="20"/>
        </w:rPr>
        <w:t xml:space="preserve"> meer idee bij. Voorbeelden van onderwerpen zijn:</w:t>
      </w:r>
    </w:p>
    <w:p w:rsidR="00B36F16" w:rsidRDefault="00B36F16" w:rsidP="00D10727">
      <w:pPr>
        <w:rPr>
          <w:rFonts w:ascii="Arial" w:hAnsi="Arial"/>
          <w:sz w:val="22"/>
          <w:szCs w:val="20"/>
        </w:rPr>
      </w:pPr>
    </w:p>
    <w:p w:rsidR="007A05B1" w:rsidRDefault="00B36F16" w:rsidP="007A05B1">
      <w:pPr>
        <w:numPr>
          <w:ilvl w:val="0"/>
          <w:numId w:val="21"/>
        </w:numPr>
        <w:rPr>
          <w:rFonts w:ascii="Arial" w:hAnsi="Arial"/>
          <w:sz w:val="22"/>
          <w:szCs w:val="20"/>
        </w:rPr>
      </w:pPr>
      <w:r>
        <w:rPr>
          <w:rFonts w:ascii="Arial" w:hAnsi="Arial"/>
          <w:sz w:val="22"/>
          <w:szCs w:val="20"/>
        </w:rPr>
        <w:t xml:space="preserve">Begeleiding/ beoordeling bij een </w:t>
      </w:r>
      <w:r w:rsidR="007A05B1">
        <w:rPr>
          <w:rFonts w:ascii="Arial" w:hAnsi="Arial"/>
          <w:sz w:val="22"/>
          <w:szCs w:val="20"/>
        </w:rPr>
        <w:t>suboptimaal</w:t>
      </w:r>
      <w:r>
        <w:rPr>
          <w:rFonts w:ascii="Arial" w:hAnsi="Arial"/>
          <w:sz w:val="22"/>
          <w:szCs w:val="20"/>
        </w:rPr>
        <w:t xml:space="preserve"> fu</w:t>
      </w:r>
      <w:r w:rsidR="007A05B1">
        <w:rPr>
          <w:rFonts w:ascii="Arial" w:hAnsi="Arial"/>
          <w:sz w:val="22"/>
          <w:szCs w:val="20"/>
        </w:rPr>
        <w:t>nctionerende aios</w:t>
      </w:r>
      <w:r w:rsidR="007A05B1" w:rsidRPr="007A05B1">
        <w:rPr>
          <w:rFonts w:ascii="Arial" w:hAnsi="Arial"/>
          <w:sz w:val="22"/>
          <w:szCs w:val="20"/>
        </w:rPr>
        <w:t xml:space="preserve"> </w:t>
      </w:r>
    </w:p>
    <w:p w:rsidR="007A05B1" w:rsidRPr="00041A43" w:rsidRDefault="007A05B1" w:rsidP="007A05B1">
      <w:pPr>
        <w:numPr>
          <w:ilvl w:val="0"/>
          <w:numId w:val="21"/>
        </w:numPr>
        <w:rPr>
          <w:rFonts w:ascii="Arial" w:hAnsi="Arial"/>
          <w:sz w:val="22"/>
          <w:szCs w:val="20"/>
        </w:rPr>
      </w:pPr>
      <w:r w:rsidRPr="00041A43">
        <w:rPr>
          <w:rFonts w:ascii="Arial" w:hAnsi="Arial"/>
          <w:sz w:val="22"/>
          <w:szCs w:val="20"/>
        </w:rPr>
        <w:t xml:space="preserve">Aanspreken van aios op </w:t>
      </w:r>
      <w:r>
        <w:rPr>
          <w:rFonts w:ascii="Arial" w:hAnsi="Arial"/>
          <w:sz w:val="22"/>
          <w:szCs w:val="20"/>
        </w:rPr>
        <w:t xml:space="preserve">professioneel </w:t>
      </w:r>
      <w:r w:rsidRPr="00041A43">
        <w:rPr>
          <w:rFonts w:ascii="Arial" w:hAnsi="Arial"/>
          <w:sz w:val="22"/>
          <w:szCs w:val="20"/>
        </w:rPr>
        <w:t>gedrag</w:t>
      </w:r>
    </w:p>
    <w:p w:rsidR="007A05B1" w:rsidRDefault="007A05B1" w:rsidP="007A05B1">
      <w:pPr>
        <w:numPr>
          <w:ilvl w:val="0"/>
          <w:numId w:val="21"/>
        </w:numPr>
        <w:rPr>
          <w:rFonts w:ascii="Arial" w:hAnsi="Arial"/>
          <w:sz w:val="22"/>
          <w:szCs w:val="20"/>
        </w:rPr>
      </w:pPr>
      <w:r>
        <w:rPr>
          <w:rFonts w:ascii="Arial" w:hAnsi="Arial"/>
          <w:sz w:val="22"/>
          <w:szCs w:val="20"/>
        </w:rPr>
        <w:t>Effectief aansturen van en</w:t>
      </w:r>
      <w:r w:rsidRPr="00041A43">
        <w:rPr>
          <w:rFonts w:ascii="Arial" w:hAnsi="Arial"/>
          <w:sz w:val="22"/>
          <w:szCs w:val="20"/>
        </w:rPr>
        <w:t xml:space="preserve"> </w:t>
      </w:r>
      <w:r>
        <w:rPr>
          <w:rFonts w:ascii="Arial" w:hAnsi="Arial"/>
          <w:sz w:val="22"/>
          <w:szCs w:val="20"/>
        </w:rPr>
        <w:t>samenwerken binnen de opleidingsgroep</w:t>
      </w:r>
    </w:p>
    <w:p w:rsidR="00B36F16" w:rsidRDefault="007A05B1" w:rsidP="00B36F16">
      <w:pPr>
        <w:numPr>
          <w:ilvl w:val="0"/>
          <w:numId w:val="21"/>
        </w:numPr>
        <w:rPr>
          <w:rFonts w:ascii="Arial" w:hAnsi="Arial"/>
          <w:sz w:val="22"/>
          <w:szCs w:val="20"/>
        </w:rPr>
      </w:pPr>
      <w:r>
        <w:rPr>
          <w:rFonts w:ascii="Arial" w:hAnsi="Arial"/>
          <w:sz w:val="22"/>
          <w:szCs w:val="20"/>
        </w:rPr>
        <w:t>Werken aan een gedeelde visie in het opleiden</w:t>
      </w:r>
    </w:p>
    <w:p w:rsidR="00B36F16" w:rsidRPr="007A05B1" w:rsidRDefault="00B36F16" w:rsidP="007A05B1">
      <w:pPr>
        <w:numPr>
          <w:ilvl w:val="0"/>
          <w:numId w:val="21"/>
        </w:numPr>
        <w:rPr>
          <w:rFonts w:ascii="Arial" w:hAnsi="Arial"/>
          <w:sz w:val="22"/>
          <w:szCs w:val="20"/>
        </w:rPr>
      </w:pPr>
      <w:r>
        <w:rPr>
          <w:rFonts w:ascii="Arial" w:hAnsi="Arial"/>
          <w:sz w:val="22"/>
          <w:szCs w:val="20"/>
        </w:rPr>
        <w:t>Omgaan met minder gemotiveerde stafleden</w:t>
      </w:r>
    </w:p>
    <w:p w:rsidR="00B36F16" w:rsidRDefault="00B36F16" w:rsidP="00B36F16">
      <w:pPr>
        <w:numPr>
          <w:ilvl w:val="0"/>
          <w:numId w:val="21"/>
        </w:numPr>
        <w:rPr>
          <w:rFonts w:ascii="Arial" w:hAnsi="Arial"/>
          <w:sz w:val="22"/>
          <w:szCs w:val="20"/>
        </w:rPr>
      </w:pPr>
      <w:r>
        <w:rPr>
          <w:rFonts w:ascii="Arial" w:hAnsi="Arial"/>
          <w:sz w:val="22"/>
          <w:szCs w:val="20"/>
        </w:rPr>
        <w:t>Voorbereiden van visitaties</w:t>
      </w:r>
    </w:p>
    <w:p w:rsidR="00CA46FB" w:rsidRDefault="00CA46FB" w:rsidP="00B36F16">
      <w:pPr>
        <w:numPr>
          <w:ilvl w:val="0"/>
          <w:numId w:val="21"/>
        </w:numPr>
        <w:rPr>
          <w:rFonts w:ascii="Arial" w:hAnsi="Arial"/>
          <w:sz w:val="22"/>
          <w:szCs w:val="20"/>
        </w:rPr>
      </w:pPr>
      <w:r>
        <w:rPr>
          <w:rFonts w:ascii="Arial" w:hAnsi="Arial"/>
          <w:sz w:val="22"/>
          <w:szCs w:val="20"/>
        </w:rPr>
        <w:t>Urgentiebesef vestigen voor verandering</w:t>
      </w:r>
      <w:r w:rsidR="007A05B1">
        <w:rPr>
          <w:rFonts w:ascii="Arial" w:hAnsi="Arial"/>
          <w:sz w:val="22"/>
          <w:szCs w:val="20"/>
        </w:rPr>
        <w:t>en in het opleiden</w:t>
      </w:r>
    </w:p>
    <w:p w:rsidR="00B36F16" w:rsidRDefault="00B36F16" w:rsidP="00B36F16">
      <w:pPr>
        <w:numPr>
          <w:ilvl w:val="0"/>
          <w:numId w:val="21"/>
        </w:numPr>
        <w:rPr>
          <w:rFonts w:ascii="Arial" w:hAnsi="Arial"/>
          <w:sz w:val="22"/>
          <w:szCs w:val="20"/>
        </w:rPr>
      </w:pPr>
      <w:r>
        <w:rPr>
          <w:rFonts w:ascii="Arial" w:hAnsi="Arial"/>
          <w:sz w:val="22"/>
          <w:szCs w:val="20"/>
        </w:rPr>
        <w:t>Vergroten draagvlak voor verandering</w:t>
      </w:r>
      <w:r w:rsidR="007A05B1">
        <w:rPr>
          <w:rFonts w:ascii="Arial" w:hAnsi="Arial"/>
          <w:sz w:val="22"/>
          <w:szCs w:val="20"/>
        </w:rPr>
        <w:t xml:space="preserve"> in het opleiden</w:t>
      </w:r>
    </w:p>
    <w:p w:rsidR="00B36F16" w:rsidRDefault="00B36F16" w:rsidP="00B36F16">
      <w:pPr>
        <w:numPr>
          <w:ilvl w:val="0"/>
          <w:numId w:val="21"/>
        </w:numPr>
        <w:rPr>
          <w:rFonts w:ascii="Arial" w:hAnsi="Arial"/>
          <w:sz w:val="22"/>
          <w:szCs w:val="20"/>
        </w:rPr>
      </w:pPr>
      <w:r>
        <w:rPr>
          <w:rFonts w:ascii="Arial" w:hAnsi="Arial"/>
          <w:sz w:val="22"/>
          <w:szCs w:val="20"/>
        </w:rPr>
        <w:t>Delegeren van verantwoordelijkheden</w:t>
      </w:r>
    </w:p>
    <w:p w:rsidR="00B36F16" w:rsidRPr="00C27991" w:rsidRDefault="00CA46FB" w:rsidP="00D10727">
      <w:pPr>
        <w:numPr>
          <w:ilvl w:val="0"/>
          <w:numId w:val="21"/>
        </w:numPr>
        <w:rPr>
          <w:rFonts w:ascii="Arial" w:hAnsi="Arial"/>
          <w:sz w:val="22"/>
          <w:szCs w:val="20"/>
        </w:rPr>
      </w:pPr>
      <w:r>
        <w:rPr>
          <w:rFonts w:ascii="Arial" w:hAnsi="Arial"/>
          <w:sz w:val="22"/>
          <w:szCs w:val="20"/>
        </w:rPr>
        <w:t xml:space="preserve">Vragen rondom </w:t>
      </w:r>
      <w:r w:rsidR="005C522B">
        <w:rPr>
          <w:rFonts w:ascii="Arial" w:hAnsi="Arial"/>
          <w:sz w:val="22"/>
          <w:szCs w:val="20"/>
        </w:rPr>
        <w:t xml:space="preserve">open cultuur – bejegening </w:t>
      </w:r>
    </w:p>
    <w:p w:rsidR="00D17D6A" w:rsidRPr="005B2201" w:rsidRDefault="00D17D6A" w:rsidP="007272D4">
      <w:pPr>
        <w:rPr>
          <w:rFonts w:ascii="Arial" w:hAnsi="Arial"/>
          <w:b/>
          <w:sz w:val="22"/>
          <w:szCs w:val="20"/>
        </w:rPr>
      </w:pPr>
    </w:p>
    <w:p w:rsidR="007272D4" w:rsidRPr="005B2201" w:rsidRDefault="007272D4" w:rsidP="000F09B6">
      <w:pPr>
        <w:outlineLvl w:val="0"/>
        <w:rPr>
          <w:rFonts w:ascii="Arial" w:hAnsi="Arial"/>
          <w:b/>
          <w:sz w:val="22"/>
          <w:szCs w:val="20"/>
        </w:rPr>
      </w:pPr>
      <w:r w:rsidRPr="005B2201">
        <w:rPr>
          <w:rFonts w:ascii="Arial" w:hAnsi="Arial"/>
          <w:b/>
          <w:sz w:val="22"/>
          <w:szCs w:val="20"/>
        </w:rPr>
        <w:t>Wanneer</w:t>
      </w:r>
      <w:r w:rsidR="00D10727" w:rsidRPr="005B2201">
        <w:rPr>
          <w:rFonts w:ascii="Arial" w:hAnsi="Arial"/>
          <w:b/>
          <w:sz w:val="22"/>
          <w:szCs w:val="20"/>
        </w:rPr>
        <w:t xml:space="preserve"> en waar</w:t>
      </w:r>
      <w:r w:rsidRPr="005B2201">
        <w:rPr>
          <w:rFonts w:ascii="Arial" w:hAnsi="Arial"/>
          <w:b/>
          <w:sz w:val="22"/>
          <w:szCs w:val="20"/>
        </w:rPr>
        <w:t>?</w:t>
      </w:r>
    </w:p>
    <w:p w:rsidR="00761107" w:rsidRDefault="007272D4" w:rsidP="006449EC">
      <w:pPr>
        <w:rPr>
          <w:rFonts w:ascii="Arial" w:hAnsi="Arial"/>
          <w:sz w:val="22"/>
          <w:szCs w:val="20"/>
        </w:rPr>
      </w:pPr>
      <w:r w:rsidRPr="005B2201">
        <w:rPr>
          <w:rFonts w:ascii="Arial" w:hAnsi="Arial"/>
          <w:sz w:val="22"/>
          <w:szCs w:val="20"/>
        </w:rPr>
        <w:t>Het betreft een langerlopend verdiepend</w:t>
      </w:r>
      <w:r w:rsidR="00041A43">
        <w:rPr>
          <w:rFonts w:ascii="Arial" w:hAnsi="Arial"/>
          <w:sz w:val="22"/>
          <w:szCs w:val="20"/>
        </w:rPr>
        <w:t xml:space="preserve"> onderdeel van het professionaliseringsprogramma</w:t>
      </w:r>
      <w:r w:rsidR="006449EC">
        <w:rPr>
          <w:rFonts w:ascii="Arial" w:hAnsi="Arial"/>
          <w:sz w:val="22"/>
          <w:szCs w:val="20"/>
        </w:rPr>
        <w:t xml:space="preserve"> voor opleiders</w:t>
      </w:r>
      <w:r w:rsidR="00041A43">
        <w:rPr>
          <w:rFonts w:ascii="Arial" w:hAnsi="Arial"/>
          <w:sz w:val="22"/>
          <w:szCs w:val="20"/>
        </w:rPr>
        <w:t>. Gedurende</w:t>
      </w:r>
      <w:r w:rsidRPr="005B2201">
        <w:rPr>
          <w:rFonts w:ascii="Arial" w:hAnsi="Arial"/>
          <w:sz w:val="22"/>
          <w:szCs w:val="20"/>
        </w:rPr>
        <w:t xml:space="preserve"> een jaar zullen 6 bijeenkomsten plaatsvinden</w:t>
      </w:r>
      <w:r w:rsidR="00D10727" w:rsidRPr="00761107">
        <w:rPr>
          <w:rFonts w:ascii="Arial" w:hAnsi="Arial"/>
          <w:sz w:val="22"/>
          <w:szCs w:val="20"/>
        </w:rPr>
        <w:t xml:space="preserve">. </w:t>
      </w:r>
    </w:p>
    <w:p w:rsidR="006449EC" w:rsidRDefault="006449EC" w:rsidP="006449EC">
      <w:pPr>
        <w:rPr>
          <w:rFonts w:ascii="Arial" w:hAnsi="Arial"/>
          <w:b/>
          <w:sz w:val="22"/>
          <w:szCs w:val="20"/>
        </w:rPr>
      </w:pPr>
    </w:p>
    <w:p w:rsidR="007272D4" w:rsidRPr="005B2201" w:rsidRDefault="003B09A9" w:rsidP="000F09B6">
      <w:pPr>
        <w:outlineLvl w:val="0"/>
        <w:rPr>
          <w:rFonts w:ascii="Arial" w:hAnsi="Arial"/>
          <w:b/>
          <w:sz w:val="22"/>
          <w:szCs w:val="20"/>
        </w:rPr>
      </w:pPr>
      <w:r>
        <w:rPr>
          <w:rFonts w:ascii="Arial" w:hAnsi="Arial"/>
          <w:b/>
          <w:sz w:val="22"/>
          <w:szCs w:val="20"/>
        </w:rPr>
        <w:t>Begeleiding</w:t>
      </w:r>
    </w:p>
    <w:p w:rsidR="007272D4" w:rsidRDefault="007272D4" w:rsidP="007272D4">
      <w:pPr>
        <w:rPr>
          <w:rFonts w:ascii="Arial" w:hAnsi="Arial"/>
          <w:sz w:val="22"/>
          <w:szCs w:val="20"/>
        </w:rPr>
      </w:pPr>
      <w:r w:rsidRPr="005B2201">
        <w:rPr>
          <w:rFonts w:ascii="Arial" w:hAnsi="Arial"/>
          <w:sz w:val="22"/>
          <w:szCs w:val="20"/>
        </w:rPr>
        <w:t>D</w:t>
      </w:r>
      <w:r w:rsidR="00B9215C">
        <w:rPr>
          <w:rFonts w:ascii="Arial" w:hAnsi="Arial"/>
          <w:sz w:val="22"/>
          <w:szCs w:val="20"/>
        </w:rPr>
        <w:t xml:space="preserve">e groep wordt begeleid door een gekwalificeerde begeleider </w:t>
      </w:r>
      <w:r w:rsidRPr="005B2201">
        <w:rPr>
          <w:rFonts w:ascii="Arial" w:hAnsi="Arial"/>
          <w:sz w:val="22"/>
          <w:szCs w:val="20"/>
        </w:rPr>
        <w:t>met er</w:t>
      </w:r>
      <w:r w:rsidR="00D53299">
        <w:rPr>
          <w:rFonts w:ascii="Arial" w:hAnsi="Arial"/>
          <w:sz w:val="22"/>
          <w:szCs w:val="20"/>
        </w:rPr>
        <w:t xml:space="preserve">varing in het begeleiden van </w:t>
      </w:r>
      <w:bookmarkStart w:id="0" w:name="_GoBack"/>
      <w:bookmarkEnd w:id="0"/>
      <w:r w:rsidR="00D53299">
        <w:rPr>
          <w:rFonts w:ascii="Arial" w:hAnsi="Arial"/>
          <w:sz w:val="22"/>
          <w:szCs w:val="20"/>
        </w:rPr>
        <w:t xml:space="preserve">opleiders. </w:t>
      </w:r>
      <w:r w:rsidR="00041A43">
        <w:rPr>
          <w:rFonts w:ascii="Arial" w:hAnsi="Arial"/>
          <w:sz w:val="22"/>
          <w:szCs w:val="20"/>
        </w:rPr>
        <w:t>Dit is</w:t>
      </w:r>
      <w:r w:rsidR="00B9215C">
        <w:rPr>
          <w:rFonts w:ascii="Arial" w:hAnsi="Arial"/>
          <w:sz w:val="22"/>
          <w:szCs w:val="20"/>
        </w:rPr>
        <w:t xml:space="preserve"> een psycholoog</w:t>
      </w:r>
      <w:r w:rsidR="006449EC">
        <w:rPr>
          <w:rFonts w:ascii="Arial" w:hAnsi="Arial"/>
          <w:sz w:val="22"/>
          <w:szCs w:val="20"/>
        </w:rPr>
        <w:t xml:space="preserve"> met veel ervaring binnen de medisch specialistische vervolgopleidingen</w:t>
      </w:r>
      <w:r w:rsidR="00B9215C">
        <w:rPr>
          <w:rFonts w:ascii="Arial" w:hAnsi="Arial"/>
          <w:sz w:val="22"/>
          <w:szCs w:val="20"/>
        </w:rPr>
        <w:t xml:space="preserve">. </w:t>
      </w:r>
      <w:r w:rsidR="003B09A9">
        <w:rPr>
          <w:rFonts w:ascii="Arial" w:hAnsi="Arial"/>
          <w:sz w:val="22"/>
          <w:szCs w:val="20"/>
        </w:rPr>
        <w:t xml:space="preserve">De begeleider </w:t>
      </w:r>
      <w:r w:rsidR="00C27991">
        <w:rPr>
          <w:rFonts w:ascii="Arial" w:hAnsi="Arial"/>
          <w:sz w:val="22"/>
          <w:szCs w:val="20"/>
        </w:rPr>
        <w:t>bewaakt</w:t>
      </w:r>
      <w:r w:rsidR="003B09A9">
        <w:rPr>
          <w:rFonts w:ascii="Arial" w:hAnsi="Arial"/>
          <w:sz w:val="22"/>
          <w:szCs w:val="20"/>
        </w:rPr>
        <w:t xml:space="preserve"> het proces en ziet er op </w:t>
      </w:r>
      <w:r w:rsidR="006449EC">
        <w:rPr>
          <w:rFonts w:ascii="Arial" w:hAnsi="Arial"/>
          <w:sz w:val="22"/>
          <w:szCs w:val="20"/>
        </w:rPr>
        <w:t>toe dat de doelen</w:t>
      </w:r>
      <w:r w:rsidR="003B09A9">
        <w:rPr>
          <w:rFonts w:ascii="Arial" w:hAnsi="Arial"/>
          <w:sz w:val="22"/>
          <w:szCs w:val="20"/>
        </w:rPr>
        <w:t xml:space="preserve"> </w:t>
      </w:r>
      <w:r w:rsidR="00C27991">
        <w:rPr>
          <w:rFonts w:ascii="Arial" w:hAnsi="Arial"/>
          <w:sz w:val="22"/>
          <w:szCs w:val="20"/>
        </w:rPr>
        <w:t>geborgd worden. De begeleider</w:t>
      </w:r>
      <w:r w:rsidR="003B09A9">
        <w:rPr>
          <w:rFonts w:ascii="Arial" w:hAnsi="Arial"/>
          <w:sz w:val="22"/>
          <w:szCs w:val="20"/>
        </w:rPr>
        <w:t xml:space="preserve"> </w:t>
      </w:r>
      <w:r w:rsidR="00041A43">
        <w:rPr>
          <w:rFonts w:ascii="Arial" w:hAnsi="Arial"/>
          <w:sz w:val="22"/>
          <w:szCs w:val="20"/>
        </w:rPr>
        <w:t>beheerst meerde</w:t>
      </w:r>
      <w:r w:rsidR="006449EC">
        <w:rPr>
          <w:rFonts w:ascii="Arial" w:hAnsi="Arial"/>
          <w:sz w:val="22"/>
          <w:szCs w:val="20"/>
        </w:rPr>
        <w:t>re</w:t>
      </w:r>
      <w:r w:rsidR="00041A43">
        <w:rPr>
          <w:rFonts w:ascii="Arial" w:hAnsi="Arial"/>
          <w:sz w:val="22"/>
          <w:szCs w:val="20"/>
        </w:rPr>
        <w:t xml:space="preserve"> </w:t>
      </w:r>
      <w:r w:rsidR="006449EC">
        <w:rPr>
          <w:rFonts w:ascii="Arial" w:hAnsi="Arial"/>
          <w:sz w:val="22"/>
          <w:szCs w:val="20"/>
        </w:rPr>
        <w:t>bespreek</w:t>
      </w:r>
      <w:r w:rsidR="003B09A9">
        <w:rPr>
          <w:rFonts w:ascii="Arial" w:hAnsi="Arial"/>
          <w:sz w:val="22"/>
          <w:szCs w:val="20"/>
        </w:rPr>
        <w:t xml:space="preserve">methoden </w:t>
      </w:r>
      <w:r w:rsidR="00041A43">
        <w:rPr>
          <w:rFonts w:ascii="Arial" w:hAnsi="Arial"/>
          <w:sz w:val="22"/>
          <w:szCs w:val="20"/>
        </w:rPr>
        <w:t>e</w:t>
      </w:r>
      <w:r w:rsidR="006449EC">
        <w:rPr>
          <w:rFonts w:ascii="Arial" w:hAnsi="Arial"/>
          <w:sz w:val="22"/>
          <w:szCs w:val="20"/>
        </w:rPr>
        <w:t>n brengt</w:t>
      </w:r>
      <w:r w:rsidR="00C27991">
        <w:rPr>
          <w:rFonts w:ascii="Arial" w:hAnsi="Arial"/>
          <w:sz w:val="22"/>
          <w:szCs w:val="20"/>
        </w:rPr>
        <w:t xml:space="preserve"> tijdens de </w:t>
      </w:r>
      <w:r w:rsidR="006449EC">
        <w:rPr>
          <w:rFonts w:ascii="Arial" w:hAnsi="Arial"/>
          <w:sz w:val="22"/>
          <w:szCs w:val="20"/>
        </w:rPr>
        <w:t>besprekingen</w:t>
      </w:r>
      <w:r w:rsidR="003B09A9">
        <w:rPr>
          <w:rFonts w:ascii="Arial" w:hAnsi="Arial"/>
          <w:sz w:val="22"/>
          <w:szCs w:val="20"/>
        </w:rPr>
        <w:t xml:space="preserve"> theorie inbrengen waardoor de inbreng vanuit een andere, meer </w:t>
      </w:r>
      <w:r w:rsidR="006449EC">
        <w:rPr>
          <w:rFonts w:ascii="Arial" w:hAnsi="Arial"/>
          <w:sz w:val="22"/>
          <w:szCs w:val="20"/>
        </w:rPr>
        <w:t>procesmatige</w:t>
      </w:r>
      <w:r w:rsidR="003B09A9">
        <w:rPr>
          <w:rFonts w:ascii="Arial" w:hAnsi="Arial"/>
          <w:sz w:val="22"/>
          <w:szCs w:val="20"/>
        </w:rPr>
        <w:t xml:space="preserve"> invalshoek belicht wordt. </w:t>
      </w:r>
    </w:p>
    <w:p w:rsidR="00041A43" w:rsidRDefault="00041A43" w:rsidP="007272D4">
      <w:pPr>
        <w:rPr>
          <w:rFonts w:ascii="Arial" w:hAnsi="Arial"/>
          <w:sz w:val="22"/>
          <w:szCs w:val="20"/>
        </w:rPr>
      </w:pPr>
    </w:p>
    <w:p w:rsidR="004C4675" w:rsidRPr="0094552B" w:rsidRDefault="0094552B" w:rsidP="003A1EEF">
      <w:pPr>
        <w:pStyle w:val="Kop1"/>
        <w:rPr>
          <w:sz w:val="22"/>
        </w:rPr>
      </w:pPr>
      <w:r>
        <w:rPr>
          <w:bCs/>
          <w:sz w:val="22"/>
        </w:rPr>
        <w:t xml:space="preserve">De </w:t>
      </w:r>
      <w:r w:rsidR="006449EC">
        <w:rPr>
          <w:bCs/>
          <w:sz w:val="22"/>
        </w:rPr>
        <w:t>Leer</w:t>
      </w:r>
      <w:r w:rsidR="004E5C7A">
        <w:rPr>
          <w:bCs/>
          <w:sz w:val="22"/>
        </w:rPr>
        <w:t>cirk</w:t>
      </w:r>
      <w:r w:rsidR="004C4675" w:rsidRPr="003A1EEF">
        <w:rPr>
          <w:bCs/>
          <w:sz w:val="22"/>
        </w:rPr>
        <w:t>el</w:t>
      </w:r>
    </w:p>
    <w:p w:rsidR="000D5E83" w:rsidRPr="004B2C41" w:rsidRDefault="004B2C41" w:rsidP="004B2C41">
      <w:pPr>
        <w:rPr>
          <w:rFonts w:ascii="Arial" w:hAnsi="Arial" w:cs="Arial"/>
          <w:sz w:val="22"/>
          <w:szCs w:val="22"/>
        </w:rPr>
      </w:pPr>
      <w:r>
        <w:rPr>
          <w:rFonts w:ascii="Arial" w:hAnsi="Arial" w:cs="Arial"/>
          <w:sz w:val="22"/>
          <w:szCs w:val="22"/>
        </w:rPr>
        <w:t>Er zijn in de loop va</w:t>
      </w:r>
      <w:r w:rsidR="006449EC">
        <w:rPr>
          <w:rFonts w:ascii="Arial" w:hAnsi="Arial" w:cs="Arial"/>
          <w:sz w:val="22"/>
          <w:szCs w:val="22"/>
        </w:rPr>
        <w:t>n 4 decennia meerdere bespreek</w:t>
      </w:r>
      <w:r>
        <w:rPr>
          <w:rFonts w:ascii="Arial" w:hAnsi="Arial" w:cs="Arial"/>
          <w:sz w:val="22"/>
          <w:szCs w:val="22"/>
        </w:rPr>
        <w:t xml:space="preserve">methoden ontwikkeld, maar de uitgangspunten </w:t>
      </w:r>
      <w:r w:rsidR="00CA46FB">
        <w:rPr>
          <w:rFonts w:ascii="Arial" w:hAnsi="Arial"/>
          <w:sz w:val="22"/>
        </w:rPr>
        <w:t>de leercirkel van David Kolb</w:t>
      </w:r>
      <w:r w:rsidR="006449EC">
        <w:rPr>
          <w:rFonts w:ascii="Arial" w:hAnsi="Arial"/>
          <w:sz w:val="22"/>
        </w:rPr>
        <w:t>: De concrete ervaring en</w:t>
      </w:r>
      <w:r>
        <w:rPr>
          <w:rFonts w:ascii="Arial" w:hAnsi="Arial"/>
          <w:sz w:val="22"/>
        </w:rPr>
        <w:t xml:space="preserve"> de formulering van een dilemma of vraag vormt het </w:t>
      </w:r>
      <w:r w:rsidR="00C97D83">
        <w:rPr>
          <w:rFonts w:ascii="Arial" w:hAnsi="Arial"/>
          <w:sz w:val="22"/>
        </w:rPr>
        <w:t>start</w:t>
      </w:r>
      <w:r>
        <w:rPr>
          <w:rFonts w:ascii="Arial" w:hAnsi="Arial"/>
          <w:sz w:val="22"/>
        </w:rPr>
        <w:t xml:space="preserve">punt. Als er een duidelijke startvraag is geformuleerd, zal de groep vervolgens de situatie verder uitdiepen door exploratieve vragen te stellen. In een derde fase </w:t>
      </w:r>
      <w:r w:rsidR="00C97D83">
        <w:rPr>
          <w:rFonts w:ascii="Arial" w:hAnsi="Arial"/>
          <w:sz w:val="22"/>
        </w:rPr>
        <w:t>wordt het focus verlegd</w:t>
      </w:r>
      <w:r>
        <w:rPr>
          <w:rFonts w:ascii="Arial" w:hAnsi="Arial"/>
          <w:sz w:val="22"/>
        </w:rPr>
        <w:t xml:space="preserve"> van de situatie naar de inbrenger: Wat is het aandeel van de inbrenger zelf in het verloop van de situatie? In deze fase krijgt de inbrenger steeds meer inzicht en kan gaan nadenken over het </w:t>
      </w:r>
      <w:r w:rsidR="00523E57">
        <w:rPr>
          <w:rFonts w:ascii="Arial" w:hAnsi="Arial"/>
          <w:sz w:val="22"/>
        </w:rPr>
        <w:t xml:space="preserve">toepassen van dit inzicht in de ingebrachte casus, of </w:t>
      </w:r>
      <w:r w:rsidR="00523E57">
        <w:rPr>
          <w:rFonts w:ascii="Arial" w:hAnsi="Arial"/>
          <w:sz w:val="22"/>
          <w:szCs w:val="22"/>
        </w:rPr>
        <w:t>naar</w:t>
      </w:r>
      <w:r w:rsidR="000D5E83" w:rsidRPr="000D5E83">
        <w:rPr>
          <w:rFonts w:ascii="Arial" w:hAnsi="Arial"/>
          <w:sz w:val="22"/>
          <w:szCs w:val="22"/>
        </w:rPr>
        <w:t xml:space="preserve"> </w:t>
      </w:r>
      <w:r w:rsidR="00523E57">
        <w:rPr>
          <w:rFonts w:ascii="Arial" w:hAnsi="Arial"/>
          <w:sz w:val="22"/>
          <w:szCs w:val="22"/>
        </w:rPr>
        <w:t xml:space="preserve">vergelijkbare </w:t>
      </w:r>
      <w:r w:rsidR="000D5E83" w:rsidRPr="000D5E83">
        <w:rPr>
          <w:rFonts w:ascii="Arial" w:hAnsi="Arial"/>
          <w:sz w:val="22"/>
          <w:szCs w:val="22"/>
        </w:rPr>
        <w:t>situaties.</w:t>
      </w:r>
    </w:p>
    <w:p w:rsidR="002A5E60" w:rsidRDefault="002A5E60" w:rsidP="004C4675">
      <w:pPr>
        <w:rPr>
          <w:rFonts w:ascii="Arial" w:hAnsi="Arial" w:cs="Arial"/>
          <w:sz w:val="22"/>
          <w:szCs w:val="22"/>
        </w:rPr>
      </w:pPr>
    </w:p>
    <w:p w:rsidR="004C4675" w:rsidRDefault="004C4675" w:rsidP="004C4675">
      <w:pPr>
        <w:rPr>
          <w:rFonts w:ascii="Arial" w:hAnsi="Arial" w:cs="Arial"/>
          <w:sz w:val="22"/>
          <w:szCs w:val="22"/>
        </w:rPr>
      </w:pPr>
    </w:p>
    <w:p w:rsidR="0094552B" w:rsidRDefault="0094552B" w:rsidP="004C4675">
      <w:pPr>
        <w:rPr>
          <w:rFonts w:ascii="Arial" w:hAnsi="Arial" w:cs="Arial"/>
          <w:sz w:val="22"/>
          <w:szCs w:val="22"/>
        </w:rPr>
      </w:pPr>
    </w:p>
    <w:p w:rsidR="0094552B" w:rsidRDefault="0094552B" w:rsidP="004C4675">
      <w:pPr>
        <w:rPr>
          <w:rFonts w:ascii="Arial" w:hAnsi="Arial" w:cs="Arial"/>
          <w:sz w:val="22"/>
          <w:szCs w:val="22"/>
        </w:rPr>
      </w:pPr>
    </w:p>
    <w:p w:rsidR="004C4675" w:rsidRDefault="004C4675" w:rsidP="004C4675">
      <w:pPr>
        <w:rPr>
          <w:rFonts w:ascii="Arial" w:hAnsi="Arial" w:cs="Arial"/>
          <w:sz w:val="22"/>
          <w:szCs w:val="22"/>
        </w:rPr>
      </w:pPr>
    </w:p>
    <w:p w:rsidR="004C4675" w:rsidRDefault="00801372" w:rsidP="004C4675">
      <w:pPr>
        <w:rPr>
          <w:rFonts w:ascii="Arial" w:hAnsi="Arial" w:cs="Arial"/>
          <w:sz w:val="22"/>
          <w:szCs w:val="22"/>
        </w:rPr>
      </w:pPr>
      <w:r>
        <w:rPr>
          <w:noProof/>
          <w:lang w:eastAsia="nl-NL"/>
        </w:rPr>
        <mc:AlternateContent>
          <mc:Choice Requires="wpg">
            <w:drawing>
              <wp:anchor distT="0" distB="0" distL="114300" distR="114300" simplePos="0" relativeHeight="251657728" behindDoc="0" locked="0" layoutInCell="1" allowOverlap="1">
                <wp:simplePos x="0" y="0"/>
                <wp:positionH relativeFrom="column">
                  <wp:posOffset>-287020</wp:posOffset>
                </wp:positionH>
                <wp:positionV relativeFrom="paragraph">
                  <wp:posOffset>18415</wp:posOffset>
                </wp:positionV>
                <wp:extent cx="6286500" cy="4460875"/>
                <wp:effectExtent l="0" t="49530" r="0" b="520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60875"/>
                          <a:chOff x="2263" y="4563"/>
                          <a:chExt cx="9540" cy="7025"/>
                        </a:xfrm>
                      </wpg:grpSpPr>
                      <wps:wsp>
                        <wps:cNvPr id="3" name="Oval 3"/>
                        <wps:cNvSpPr>
                          <a:spLocks noChangeArrowheads="1"/>
                        </wps:cNvSpPr>
                        <wps:spPr bwMode="auto">
                          <a:xfrm>
                            <a:off x="2520" y="4568"/>
                            <a:ext cx="7560" cy="7020"/>
                          </a:xfrm>
                          <a:prstGeom prst="ellipse">
                            <a:avLst/>
                          </a:prstGeom>
                          <a:noFill/>
                          <a:ln w="88900">
                            <a:solidFill>
                              <a:srgbClr val="969696"/>
                            </a:solidFill>
                            <a:round/>
                            <a:headEnd/>
                            <a:tailEnd/>
                          </a:ln>
                          <a:extLst>
                            <a:ext uri="{909E8E84-426E-40DD-AFC4-6F175D3DCCD1}">
                              <a14:hiddenFill xmlns:a14="http://schemas.microsoft.com/office/drawing/2010/main">
                                <a:solidFill>
                                  <a:srgbClr val="969696"/>
                                </a:solidFill>
                              </a14:hiddenFill>
                            </a:ext>
                          </a:extLst>
                        </wps:spPr>
                        <wps:txbx>
                          <w:txbxContent>
                            <w:p w:rsidR="00FC1B5F" w:rsidRDefault="00FC1B5F" w:rsidP="004C4675">
                              <w:pPr>
                                <w:pStyle w:val="Voettekst"/>
                                <w:tabs>
                                  <w:tab w:val="left" w:pos="708"/>
                                </w:tabs>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623" y="5170"/>
                            <a:ext cx="27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B5F" w:rsidRDefault="00FC1B5F" w:rsidP="004C4675">
                              <w:pPr>
                                <w:rPr>
                                  <w:rFonts w:ascii="Arial" w:hAnsi="Arial" w:cs="Arial"/>
                                  <w:b/>
                                  <w:sz w:val="28"/>
                                  <w:szCs w:val="28"/>
                                </w:rPr>
                              </w:pPr>
                              <w:r>
                                <w:rPr>
                                  <w:rFonts w:ascii="Arial" w:hAnsi="Arial" w:cs="Arial"/>
                                  <w:b/>
                                  <w:sz w:val="28"/>
                                  <w:szCs w:val="28"/>
                                </w:rPr>
                                <w:t>Stap 1. Start</w:t>
                              </w:r>
                            </w:p>
                            <w:p w:rsidR="00FC1B5F" w:rsidRDefault="00FC1B5F" w:rsidP="004C4675">
                              <w:pPr>
                                <w:numPr>
                                  <w:ilvl w:val="0"/>
                                  <w:numId w:val="5"/>
                                </w:numPr>
                                <w:rPr>
                                  <w:rFonts w:ascii="Arial" w:hAnsi="Arial" w:cs="Arial"/>
                                </w:rPr>
                              </w:pPr>
                              <w:r>
                                <w:rPr>
                                  <w:rFonts w:ascii="Arial" w:hAnsi="Arial" w:cs="Arial"/>
                                </w:rPr>
                                <w:t>Inbreng Ervaring</w:t>
                              </w:r>
                              <w:r w:rsidR="005B1F49">
                                <w:rPr>
                                  <w:rFonts w:ascii="Arial" w:hAnsi="Arial" w:cs="Arial"/>
                                </w:rPr>
                                <w:t>/ probleem</w:t>
                              </w:r>
                            </w:p>
                            <w:p w:rsidR="00A231F4" w:rsidRDefault="005B1F49" w:rsidP="004C4675">
                              <w:pPr>
                                <w:numPr>
                                  <w:ilvl w:val="0"/>
                                  <w:numId w:val="5"/>
                                </w:numPr>
                                <w:rPr>
                                  <w:rFonts w:ascii="Arial" w:hAnsi="Arial" w:cs="Arial"/>
                                </w:rPr>
                              </w:pPr>
                              <w:r>
                                <w:rPr>
                                  <w:rFonts w:ascii="Arial" w:hAnsi="Arial" w:cs="Arial"/>
                                </w:rPr>
                                <w:t>Formulering v</w:t>
                              </w:r>
                              <w:r w:rsidR="00FC1B5F">
                                <w:rPr>
                                  <w:rFonts w:ascii="Arial" w:hAnsi="Arial" w:cs="Arial"/>
                                </w:rPr>
                                <w:t xml:space="preserve">raag </w:t>
                              </w:r>
                            </w:p>
                            <w:p w:rsidR="00A231F4" w:rsidRDefault="00A231F4" w:rsidP="004C4675">
                              <w:pPr>
                                <w:numPr>
                                  <w:ilvl w:val="0"/>
                                  <w:numId w:val="5"/>
                                </w:numPr>
                                <w:rPr>
                                  <w:rFonts w:ascii="Arial" w:hAnsi="Arial" w:cs="Arial"/>
                                </w:rPr>
                              </w:pPr>
                            </w:p>
                            <w:p w:rsidR="00A231F4" w:rsidRDefault="00A231F4" w:rsidP="004C4675">
                              <w:pPr>
                                <w:numPr>
                                  <w:ilvl w:val="0"/>
                                  <w:numId w:val="5"/>
                                </w:numPr>
                                <w:rPr>
                                  <w:rFonts w:ascii="Arial" w:hAnsi="Arial" w:cs="Arial"/>
                                </w:rPr>
                              </w:pPr>
                            </w:p>
                            <w:p w:rsidR="00A231F4" w:rsidRDefault="00A231F4" w:rsidP="004C4675">
                              <w:pPr>
                                <w:numPr>
                                  <w:ilvl w:val="0"/>
                                  <w:numId w:val="5"/>
                                </w:numPr>
                                <w:rPr>
                                  <w:rFonts w:ascii="Arial" w:hAnsi="Arial" w:cs="Arial"/>
                                </w:rPr>
                              </w:pPr>
                            </w:p>
                            <w:p w:rsidR="00FC1B5F" w:rsidRDefault="00FC1B5F" w:rsidP="004C4675">
                              <w:pPr>
                                <w:numPr>
                                  <w:ilvl w:val="0"/>
                                  <w:numId w:val="5"/>
                                </w:numPr>
                                <w:rPr>
                                  <w:rFonts w:ascii="Arial" w:hAnsi="Arial" w:cs="Arial"/>
                                </w:rPr>
                              </w:pPr>
                              <w:r>
                                <w:rPr>
                                  <w:rFonts w:ascii="Arial" w:hAnsi="Arial" w:cs="Arial"/>
                                </w:rPr>
                                <w:t>inbrenger</w:t>
                              </w:r>
                            </w:p>
                          </w:txbxContent>
                        </wps:txbx>
                        <wps:bodyPr rot="0" vert="horz" wrap="square" lIns="91440" tIns="45720" rIns="91440" bIns="45720" anchor="t" anchorCtr="0" upright="1">
                          <a:noAutofit/>
                        </wps:bodyPr>
                      </wps:wsp>
                      <wps:wsp>
                        <wps:cNvPr id="5" name="Line 5"/>
                        <wps:cNvCnPr>
                          <a:cxnSpLocks noChangeShapeType="1"/>
                        </wps:cNvCnPr>
                        <wps:spPr bwMode="auto">
                          <a:xfrm>
                            <a:off x="6300" y="4568"/>
                            <a:ext cx="0" cy="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2623" y="8050"/>
                            <a:ext cx="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7227" y="810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B5F" w:rsidRDefault="00FC1B5F" w:rsidP="004C4675"/>
                          </w:txbxContent>
                        </wps:txbx>
                        <wps:bodyPr rot="0" vert="horz" wrap="square" lIns="91440" tIns="45720" rIns="91440" bIns="45720" anchor="t" anchorCtr="0" upright="1">
                          <a:noAutofit/>
                        </wps:bodyPr>
                      </wps:wsp>
                      <wps:wsp>
                        <wps:cNvPr id="8" name="Text Box 8"/>
                        <wps:cNvSpPr txBox="1">
                          <a:spLocks noChangeArrowheads="1"/>
                        </wps:cNvSpPr>
                        <wps:spPr bwMode="auto">
                          <a:xfrm>
                            <a:off x="6763" y="5170"/>
                            <a:ext cx="342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B5F" w:rsidRDefault="00FC1B5F" w:rsidP="004C4675">
                              <w:pPr>
                                <w:rPr>
                                  <w:rFonts w:ascii="Arial" w:hAnsi="Arial" w:cs="Arial"/>
                                  <w:b/>
                                  <w:sz w:val="28"/>
                                  <w:szCs w:val="28"/>
                                </w:rPr>
                              </w:pPr>
                              <w:r>
                                <w:rPr>
                                  <w:rFonts w:ascii="Arial" w:hAnsi="Arial" w:cs="Arial"/>
                                  <w:b/>
                                  <w:sz w:val="28"/>
                                  <w:szCs w:val="28"/>
                                </w:rPr>
                                <w:t>Stap 2. Uitdiepen van</w:t>
                              </w:r>
                            </w:p>
                            <w:p w:rsidR="00FC1B5F" w:rsidRDefault="00FC1B5F" w:rsidP="004C4675">
                              <w:pPr>
                                <w:numPr>
                                  <w:ilvl w:val="0"/>
                                  <w:numId w:val="6"/>
                                </w:numPr>
                                <w:rPr>
                                  <w:rFonts w:ascii="Arial" w:hAnsi="Arial" w:cs="Arial"/>
                                </w:rPr>
                              </w:pPr>
                              <w:r>
                                <w:rPr>
                                  <w:rFonts w:ascii="Arial" w:hAnsi="Arial" w:cs="Arial"/>
                                </w:rPr>
                                <w:t>Concrete ervaring</w:t>
                              </w:r>
                            </w:p>
                            <w:p w:rsidR="00FC1B5F" w:rsidRDefault="00FC1B5F" w:rsidP="004C4675">
                              <w:pPr>
                                <w:numPr>
                                  <w:ilvl w:val="0"/>
                                  <w:numId w:val="6"/>
                                </w:numPr>
                                <w:rPr>
                                  <w:rFonts w:ascii="Arial" w:hAnsi="Arial" w:cs="Arial"/>
                                </w:rPr>
                              </w:pPr>
                              <w:r>
                                <w:rPr>
                                  <w:rFonts w:ascii="Arial" w:hAnsi="Arial" w:cs="Arial"/>
                                </w:rPr>
                                <w:t>Gevoelens</w:t>
                              </w:r>
                            </w:p>
                            <w:p w:rsidR="00FC1B5F" w:rsidRDefault="00FC1B5F" w:rsidP="004C4675">
                              <w:pPr>
                                <w:numPr>
                                  <w:ilvl w:val="0"/>
                                  <w:numId w:val="6"/>
                                </w:numPr>
                                <w:rPr>
                                  <w:rFonts w:ascii="Arial" w:hAnsi="Arial" w:cs="Arial"/>
                                </w:rPr>
                              </w:pPr>
                              <w:r>
                                <w:rPr>
                                  <w:rFonts w:ascii="Arial" w:hAnsi="Arial" w:cs="Arial"/>
                                </w:rPr>
                                <w:t>Gedachten</w:t>
                              </w:r>
                            </w:p>
                            <w:p w:rsidR="00FC1B5F" w:rsidRDefault="00FC1B5F" w:rsidP="004C4675">
                              <w:pPr>
                                <w:numPr>
                                  <w:ilvl w:val="0"/>
                                  <w:numId w:val="6"/>
                                </w:numPr>
                                <w:rPr>
                                  <w:rFonts w:ascii="Arial" w:hAnsi="Arial" w:cs="Arial"/>
                                </w:rPr>
                              </w:pPr>
                              <w:r>
                                <w:rPr>
                                  <w:rFonts w:ascii="Arial" w:hAnsi="Arial" w:cs="Arial"/>
                                </w:rPr>
                                <w:t>Wensen</w:t>
                              </w:r>
                            </w:p>
                            <w:p w:rsidR="00FC1B5F" w:rsidRDefault="00FC1B5F" w:rsidP="004C4675">
                              <w:pPr>
                                <w:rPr>
                                  <w:rFonts w:ascii="Comic Sans MS" w:hAnsi="Comic Sans MS" w:cs="Comic Sans MS"/>
                                </w:rPr>
                              </w:pP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6763" y="8950"/>
                            <a:ext cx="504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B5F" w:rsidRDefault="00FC1B5F" w:rsidP="004C4675">
                              <w:pPr>
                                <w:rPr>
                                  <w:rFonts w:ascii="Arial" w:hAnsi="Arial" w:cs="Arial"/>
                                  <w:b/>
                                  <w:sz w:val="28"/>
                                  <w:szCs w:val="28"/>
                                </w:rPr>
                              </w:pPr>
                              <w:r>
                                <w:rPr>
                                  <w:rFonts w:ascii="Arial" w:hAnsi="Arial" w:cs="Arial"/>
                                  <w:b/>
                                  <w:sz w:val="28"/>
                                  <w:szCs w:val="28"/>
                                </w:rPr>
                                <w:t>Stap 3. Van ervaring naar persoon</w:t>
                              </w:r>
                            </w:p>
                            <w:p w:rsidR="00FC1B5F" w:rsidRDefault="005B1F49" w:rsidP="004C4675">
                              <w:pPr>
                                <w:numPr>
                                  <w:ilvl w:val="0"/>
                                  <w:numId w:val="7"/>
                                </w:numPr>
                                <w:rPr>
                                  <w:rFonts w:ascii="Arial" w:hAnsi="Arial" w:cs="Arial"/>
                                </w:rPr>
                              </w:pPr>
                              <w:r>
                                <w:rPr>
                                  <w:rFonts w:ascii="Arial" w:hAnsi="Arial" w:cs="Arial"/>
                                </w:rPr>
                                <w:t>Herformulering van de vraag</w:t>
                              </w:r>
                            </w:p>
                            <w:p w:rsidR="00FC1B5F" w:rsidRDefault="004B2C41" w:rsidP="004C4675">
                              <w:pPr>
                                <w:numPr>
                                  <w:ilvl w:val="0"/>
                                  <w:numId w:val="7"/>
                                </w:numPr>
                                <w:rPr>
                                  <w:rFonts w:ascii="Arial" w:hAnsi="Arial" w:cs="Arial"/>
                                </w:rPr>
                              </w:pPr>
                              <w:r>
                                <w:rPr>
                                  <w:rFonts w:ascii="Arial" w:hAnsi="Arial" w:cs="Arial"/>
                                </w:rPr>
                                <w:t>Wat heeft het probleem met de inbrenger</w:t>
                              </w:r>
                              <w:r w:rsidR="00FC1B5F">
                                <w:rPr>
                                  <w:rFonts w:ascii="Arial" w:hAnsi="Arial" w:cs="Arial"/>
                                </w:rPr>
                                <w:t xml:space="preserve"> te maken?</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2443" y="8950"/>
                            <a:ext cx="36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B5F" w:rsidRDefault="00FC1B5F" w:rsidP="004C4675">
                              <w:pPr>
                                <w:rPr>
                                  <w:rFonts w:ascii="Arial" w:hAnsi="Arial" w:cs="Arial"/>
                                  <w:b/>
                                  <w:bCs/>
                                  <w:sz w:val="28"/>
                                  <w:szCs w:val="28"/>
                                </w:rPr>
                              </w:pPr>
                              <w:r>
                                <w:rPr>
                                  <w:rFonts w:ascii="Arial" w:hAnsi="Arial" w:cs="Arial"/>
                                  <w:b/>
                                  <w:bCs/>
                                  <w:sz w:val="28"/>
                                  <w:szCs w:val="28"/>
                                </w:rPr>
                                <w:t>Stap 4. Consolideren</w:t>
                              </w:r>
                            </w:p>
                            <w:p w:rsidR="00FC1B5F" w:rsidRDefault="00FC1B5F" w:rsidP="004C4675">
                              <w:pPr>
                                <w:numPr>
                                  <w:ilvl w:val="0"/>
                                  <w:numId w:val="8"/>
                                </w:numPr>
                                <w:rPr>
                                  <w:rFonts w:ascii="Arial" w:hAnsi="Arial" w:cs="Arial"/>
                                </w:rPr>
                              </w:pPr>
                              <w:r>
                                <w:rPr>
                                  <w:rFonts w:ascii="Arial" w:hAnsi="Arial" w:cs="Arial"/>
                                </w:rPr>
                                <w:t>Wat heb je geleerd?</w:t>
                              </w:r>
                            </w:p>
                            <w:p w:rsidR="00FC1B5F" w:rsidRDefault="00FC1B5F" w:rsidP="004C4675">
                              <w:pPr>
                                <w:numPr>
                                  <w:ilvl w:val="0"/>
                                  <w:numId w:val="8"/>
                                </w:numPr>
                                <w:rPr>
                                  <w:rFonts w:ascii="Arial" w:hAnsi="Arial" w:cs="Arial"/>
                                </w:rPr>
                              </w:pPr>
                              <w:r>
                                <w:rPr>
                                  <w:rFonts w:ascii="Arial" w:hAnsi="Arial" w:cs="Arial"/>
                                </w:rPr>
                                <w:t xml:space="preserve">Plan </w:t>
                              </w:r>
                              <w:r w:rsidR="006449EC">
                                <w:rPr>
                                  <w:rFonts w:ascii="Arial" w:hAnsi="Arial" w:cs="Arial"/>
                                </w:rPr>
                                <w:t>van aanpak</w:t>
                              </w:r>
                            </w:p>
                          </w:txbxContent>
                        </wps:txbx>
                        <wps:bodyPr rot="0" vert="horz" wrap="square" lIns="91440" tIns="45720" rIns="91440" bIns="45720" anchor="t" anchorCtr="0" upright="1">
                          <a:noAutofit/>
                        </wps:bodyPr>
                      </wps:wsp>
                      <wps:wsp>
                        <wps:cNvPr id="11" name="Line 11"/>
                        <wps:cNvCnPr>
                          <a:cxnSpLocks noChangeShapeType="1"/>
                        </wps:cNvCnPr>
                        <wps:spPr bwMode="auto">
                          <a:xfrm rot="614872" flipV="1">
                            <a:off x="4483" y="4563"/>
                            <a:ext cx="718" cy="52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rot="614872">
                            <a:off x="7397" y="4752"/>
                            <a:ext cx="701" cy="19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H="1">
                            <a:off x="7303" y="11110"/>
                            <a:ext cx="720" cy="3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rot="763339" flipH="1" flipV="1">
                            <a:off x="4243" y="11110"/>
                            <a:ext cx="720" cy="1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rot="3150985" flipH="1" flipV="1">
                            <a:off x="2173" y="7960"/>
                            <a:ext cx="720" cy="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0003" y="7690"/>
                            <a:ext cx="11" cy="7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6pt;margin-top:1.45pt;width:495pt;height:351.25pt;z-index:251657728" coordorigin="2263,4563" coordsize="9540,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">
                <v:oval id="Oval 3" o:spid="_x0000_s1027" style="position:absolute;left:2520;top:4568;width:7560;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" filled="f" fillcolor="#969696" strokecolor="#969696" strokeweight="7pt">
                  <v:textbox>
                    <w:txbxContent>
                      <w:p w:rsidR="00FC1B5F" w:rsidRDefault="00FC1B5F" w:rsidP="004C4675">
                        <w:pPr>
                          <w:pStyle w:val="Voettekst"/>
                          <w:tabs>
                            <w:tab w:val="left" w:pos="708"/>
                          </w:tabs>
                        </w:pPr>
                      </w:p>
                    </w:txbxContent>
                  </v:textbox>
                </v:oval>
                <v:shapetype id="_x0000_t202" coordsize="21600,21600" o:spt="202" path="m,l,21600r21600,l21600,xe">
                  <v:stroke joinstyle="miter"/>
                  <v:path gradientshapeok="t" o:connecttype="rect"/>
                </v:shapetype>
                <v:shape id="Text Box 4" o:spid="_x0000_s1028" type="#_x0000_t202" style="position:absolute;left:2623;top:5170;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C1B5F" w:rsidRDefault="00FC1B5F" w:rsidP="004C4675">
                        <w:pPr>
                          <w:rPr>
                            <w:rFonts w:ascii="Arial" w:hAnsi="Arial" w:cs="Arial"/>
                            <w:b/>
                            <w:sz w:val="28"/>
                            <w:szCs w:val="28"/>
                          </w:rPr>
                        </w:pPr>
                        <w:r>
                          <w:rPr>
                            <w:rFonts w:ascii="Arial" w:hAnsi="Arial" w:cs="Arial"/>
                            <w:b/>
                            <w:sz w:val="28"/>
                            <w:szCs w:val="28"/>
                          </w:rPr>
                          <w:t>Stap 1. Start</w:t>
                        </w:r>
                      </w:p>
                      <w:p w:rsidR="00FC1B5F" w:rsidRDefault="00FC1B5F" w:rsidP="004C4675">
                        <w:pPr>
                          <w:numPr>
                            <w:ilvl w:val="0"/>
                            <w:numId w:val="5"/>
                          </w:numPr>
                          <w:rPr>
                            <w:rFonts w:ascii="Arial" w:hAnsi="Arial" w:cs="Arial"/>
                          </w:rPr>
                        </w:pPr>
                        <w:r>
                          <w:rPr>
                            <w:rFonts w:ascii="Arial" w:hAnsi="Arial" w:cs="Arial"/>
                          </w:rPr>
                          <w:t>Inbreng Ervaring</w:t>
                        </w:r>
                        <w:r w:rsidR="005B1F49">
                          <w:rPr>
                            <w:rFonts w:ascii="Arial" w:hAnsi="Arial" w:cs="Arial"/>
                          </w:rPr>
                          <w:t>/ probleem</w:t>
                        </w:r>
                      </w:p>
                      <w:p w:rsidR="00A231F4" w:rsidRDefault="005B1F49" w:rsidP="004C4675">
                        <w:pPr>
                          <w:numPr>
                            <w:ilvl w:val="0"/>
                            <w:numId w:val="5"/>
                          </w:numPr>
                          <w:rPr>
                            <w:rFonts w:ascii="Arial" w:hAnsi="Arial" w:cs="Arial"/>
                          </w:rPr>
                        </w:pPr>
                        <w:r>
                          <w:rPr>
                            <w:rFonts w:ascii="Arial" w:hAnsi="Arial" w:cs="Arial"/>
                          </w:rPr>
                          <w:t>Formulering v</w:t>
                        </w:r>
                        <w:r w:rsidR="00FC1B5F">
                          <w:rPr>
                            <w:rFonts w:ascii="Arial" w:hAnsi="Arial" w:cs="Arial"/>
                          </w:rPr>
                          <w:t xml:space="preserve">raag </w:t>
                        </w:r>
                      </w:p>
                      <w:p w:rsidR="00A231F4" w:rsidRDefault="00A231F4" w:rsidP="004C4675">
                        <w:pPr>
                          <w:numPr>
                            <w:ilvl w:val="0"/>
                            <w:numId w:val="5"/>
                          </w:numPr>
                          <w:rPr>
                            <w:rFonts w:ascii="Arial" w:hAnsi="Arial" w:cs="Arial"/>
                          </w:rPr>
                        </w:pPr>
                      </w:p>
                      <w:p w:rsidR="00A231F4" w:rsidRDefault="00A231F4" w:rsidP="004C4675">
                        <w:pPr>
                          <w:numPr>
                            <w:ilvl w:val="0"/>
                            <w:numId w:val="5"/>
                          </w:numPr>
                          <w:rPr>
                            <w:rFonts w:ascii="Arial" w:hAnsi="Arial" w:cs="Arial"/>
                          </w:rPr>
                        </w:pPr>
                      </w:p>
                      <w:p w:rsidR="00A231F4" w:rsidRDefault="00A231F4" w:rsidP="004C4675">
                        <w:pPr>
                          <w:numPr>
                            <w:ilvl w:val="0"/>
                            <w:numId w:val="5"/>
                          </w:numPr>
                          <w:rPr>
                            <w:rFonts w:ascii="Arial" w:hAnsi="Arial" w:cs="Arial"/>
                          </w:rPr>
                        </w:pPr>
                      </w:p>
                      <w:p w:rsidR="00FC1B5F" w:rsidRDefault="00FC1B5F" w:rsidP="004C4675">
                        <w:pPr>
                          <w:numPr>
                            <w:ilvl w:val="0"/>
                            <w:numId w:val="5"/>
                          </w:numPr>
                          <w:rPr>
                            <w:rFonts w:ascii="Arial" w:hAnsi="Arial" w:cs="Arial"/>
                          </w:rPr>
                        </w:pPr>
                        <w:r>
                          <w:rPr>
                            <w:rFonts w:ascii="Arial" w:hAnsi="Arial" w:cs="Arial"/>
                          </w:rPr>
                          <w:t>inbrenger</w:t>
                        </w:r>
                      </w:p>
                    </w:txbxContent>
                  </v:textbox>
                </v:shape>
                <v:line id="Line 5" o:spid="_x0000_s1029" style="position:absolute;visibility:visible;mso-wrap-style:square" from="6300,4568" to="6300,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 o:spid="_x0000_s1030" style="position:absolute;visibility:visible;mso-wrap-style:square" from="2623,8050" to="1000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7" o:spid="_x0000_s1031" type="#_x0000_t202" style="position:absolute;left:7227;top:8106;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FC1B5F" w:rsidRDefault="00FC1B5F" w:rsidP="004C4675"/>
                    </w:txbxContent>
                  </v:textbox>
                </v:shape>
                <v:shape id="Text Box 8" o:spid="_x0000_s1032" type="#_x0000_t202" style="position:absolute;left:6763;top:5170;width:34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C1B5F" w:rsidRDefault="00FC1B5F" w:rsidP="004C4675">
                        <w:pPr>
                          <w:rPr>
                            <w:rFonts w:ascii="Arial" w:hAnsi="Arial" w:cs="Arial"/>
                            <w:b/>
                            <w:sz w:val="28"/>
                            <w:szCs w:val="28"/>
                          </w:rPr>
                        </w:pPr>
                        <w:r>
                          <w:rPr>
                            <w:rFonts w:ascii="Arial" w:hAnsi="Arial" w:cs="Arial"/>
                            <w:b/>
                            <w:sz w:val="28"/>
                            <w:szCs w:val="28"/>
                          </w:rPr>
                          <w:t>Stap 2. Uitdiepen van</w:t>
                        </w:r>
                      </w:p>
                      <w:p w:rsidR="00FC1B5F" w:rsidRDefault="00FC1B5F" w:rsidP="004C4675">
                        <w:pPr>
                          <w:numPr>
                            <w:ilvl w:val="0"/>
                            <w:numId w:val="6"/>
                          </w:numPr>
                          <w:rPr>
                            <w:rFonts w:ascii="Arial" w:hAnsi="Arial" w:cs="Arial"/>
                          </w:rPr>
                        </w:pPr>
                        <w:r>
                          <w:rPr>
                            <w:rFonts w:ascii="Arial" w:hAnsi="Arial" w:cs="Arial"/>
                          </w:rPr>
                          <w:t>Concrete ervaring</w:t>
                        </w:r>
                      </w:p>
                      <w:p w:rsidR="00FC1B5F" w:rsidRDefault="00FC1B5F" w:rsidP="004C4675">
                        <w:pPr>
                          <w:numPr>
                            <w:ilvl w:val="0"/>
                            <w:numId w:val="6"/>
                          </w:numPr>
                          <w:rPr>
                            <w:rFonts w:ascii="Arial" w:hAnsi="Arial" w:cs="Arial"/>
                          </w:rPr>
                        </w:pPr>
                        <w:r>
                          <w:rPr>
                            <w:rFonts w:ascii="Arial" w:hAnsi="Arial" w:cs="Arial"/>
                          </w:rPr>
                          <w:t>Gevoelens</w:t>
                        </w:r>
                      </w:p>
                      <w:p w:rsidR="00FC1B5F" w:rsidRDefault="00FC1B5F" w:rsidP="004C4675">
                        <w:pPr>
                          <w:numPr>
                            <w:ilvl w:val="0"/>
                            <w:numId w:val="6"/>
                          </w:numPr>
                          <w:rPr>
                            <w:rFonts w:ascii="Arial" w:hAnsi="Arial" w:cs="Arial"/>
                          </w:rPr>
                        </w:pPr>
                        <w:r>
                          <w:rPr>
                            <w:rFonts w:ascii="Arial" w:hAnsi="Arial" w:cs="Arial"/>
                          </w:rPr>
                          <w:t>Gedachten</w:t>
                        </w:r>
                      </w:p>
                      <w:p w:rsidR="00FC1B5F" w:rsidRDefault="00FC1B5F" w:rsidP="004C4675">
                        <w:pPr>
                          <w:numPr>
                            <w:ilvl w:val="0"/>
                            <w:numId w:val="6"/>
                          </w:numPr>
                          <w:rPr>
                            <w:rFonts w:ascii="Arial" w:hAnsi="Arial" w:cs="Arial"/>
                          </w:rPr>
                        </w:pPr>
                        <w:r>
                          <w:rPr>
                            <w:rFonts w:ascii="Arial" w:hAnsi="Arial" w:cs="Arial"/>
                          </w:rPr>
                          <w:t>Wensen</w:t>
                        </w:r>
                      </w:p>
                      <w:p w:rsidR="00FC1B5F" w:rsidRDefault="00FC1B5F" w:rsidP="004C4675">
                        <w:pPr>
                          <w:rPr>
                            <w:rFonts w:ascii="Comic Sans MS" w:hAnsi="Comic Sans MS" w:cs="Comic Sans MS"/>
                          </w:rPr>
                        </w:pPr>
                      </w:p>
                    </w:txbxContent>
                  </v:textbox>
                </v:shape>
                <v:shape id="Text Box 9" o:spid="_x0000_s1033" type="#_x0000_t202" style="position:absolute;left:6763;top:8950;width:50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FC1B5F" w:rsidRDefault="00FC1B5F" w:rsidP="004C4675">
                        <w:pPr>
                          <w:rPr>
                            <w:rFonts w:ascii="Arial" w:hAnsi="Arial" w:cs="Arial"/>
                            <w:b/>
                            <w:sz w:val="28"/>
                            <w:szCs w:val="28"/>
                          </w:rPr>
                        </w:pPr>
                        <w:r>
                          <w:rPr>
                            <w:rFonts w:ascii="Arial" w:hAnsi="Arial" w:cs="Arial"/>
                            <w:b/>
                            <w:sz w:val="28"/>
                            <w:szCs w:val="28"/>
                          </w:rPr>
                          <w:t>Stap 3. Van ervaring naar persoon</w:t>
                        </w:r>
                      </w:p>
                      <w:p w:rsidR="00FC1B5F" w:rsidRDefault="005B1F49" w:rsidP="004C4675">
                        <w:pPr>
                          <w:numPr>
                            <w:ilvl w:val="0"/>
                            <w:numId w:val="7"/>
                          </w:numPr>
                          <w:rPr>
                            <w:rFonts w:ascii="Arial" w:hAnsi="Arial" w:cs="Arial"/>
                          </w:rPr>
                        </w:pPr>
                        <w:r>
                          <w:rPr>
                            <w:rFonts w:ascii="Arial" w:hAnsi="Arial" w:cs="Arial"/>
                          </w:rPr>
                          <w:t>Herformulering van de vraag</w:t>
                        </w:r>
                      </w:p>
                      <w:p w:rsidR="00FC1B5F" w:rsidRDefault="004B2C41" w:rsidP="004C4675">
                        <w:pPr>
                          <w:numPr>
                            <w:ilvl w:val="0"/>
                            <w:numId w:val="7"/>
                          </w:numPr>
                          <w:rPr>
                            <w:rFonts w:ascii="Arial" w:hAnsi="Arial" w:cs="Arial"/>
                          </w:rPr>
                        </w:pPr>
                        <w:r>
                          <w:rPr>
                            <w:rFonts w:ascii="Arial" w:hAnsi="Arial" w:cs="Arial"/>
                          </w:rPr>
                          <w:t>Wat heeft het probleem met de inbrenger</w:t>
                        </w:r>
                        <w:r w:rsidR="00FC1B5F">
                          <w:rPr>
                            <w:rFonts w:ascii="Arial" w:hAnsi="Arial" w:cs="Arial"/>
                          </w:rPr>
                          <w:t xml:space="preserve"> te maken?</w:t>
                        </w:r>
                      </w:p>
                    </w:txbxContent>
                  </v:textbox>
                </v:shape>
                <v:shape id="Text Box 10" o:spid="_x0000_s1034" type="#_x0000_t202" style="position:absolute;left:2443;top:8950;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C1B5F" w:rsidRDefault="00FC1B5F" w:rsidP="004C4675">
                        <w:pPr>
                          <w:rPr>
                            <w:rFonts w:ascii="Arial" w:hAnsi="Arial" w:cs="Arial"/>
                            <w:b/>
                            <w:bCs/>
                            <w:sz w:val="28"/>
                            <w:szCs w:val="28"/>
                          </w:rPr>
                        </w:pPr>
                        <w:r>
                          <w:rPr>
                            <w:rFonts w:ascii="Arial" w:hAnsi="Arial" w:cs="Arial"/>
                            <w:b/>
                            <w:bCs/>
                            <w:sz w:val="28"/>
                            <w:szCs w:val="28"/>
                          </w:rPr>
                          <w:t>Stap 4. Consolideren</w:t>
                        </w:r>
                      </w:p>
                      <w:p w:rsidR="00FC1B5F" w:rsidRDefault="00FC1B5F" w:rsidP="004C4675">
                        <w:pPr>
                          <w:numPr>
                            <w:ilvl w:val="0"/>
                            <w:numId w:val="8"/>
                          </w:numPr>
                          <w:rPr>
                            <w:rFonts w:ascii="Arial" w:hAnsi="Arial" w:cs="Arial"/>
                          </w:rPr>
                        </w:pPr>
                        <w:r>
                          <w:rPr>
                            <w:rFonts w:ascii="Arial" w:hAnsi="Arial" w:cs="Arial"/>
                          </w:rPr>
                          <w:t>Wat heb je geleerd?</w:t>
                        </w:r>
                      </w:p>
                      <w:p w:rsidR="00FC1B5F" w:rsidRDefault="00FC1B5F" w:rsidP="004C4675">
                        <w:pPr>
                          <w:numPr>
                            <w:ilvl w:val="0"/>
                            <w:numId w:val="8"/>
                          </w:numPr>
                          <w:rPr>
                            <w:rFonts w:ascii="Arial" w:hAnsi="Arial" w:cs="Arial"/>
                          </w:rPr>
                        </w:pPr>
                        <w:r>
                          <w:rPr>
                            <w:rFonts w:ascii="Arial" w:hAnsi="Arial" w:cs="Arial"/>
                          </w:rPr>
                          <w:t xml:space="preserve">Plan </w:t>
                        </w:r>
                        <w:r w:rsidR="006449EC">
                          <w:rPr>
                            <w:rFonts w:ascii="Arial" w:hAnsi="Arial" w:cs="Arial"/>
                          </w:rPr>
                          <w:t>van aanpak</w:t>
                        </w:r>
                      </w:p>
                    </w:txbxContent>
                  </v:textbox>
                </v:shape>
                <v:line id="Line 11" o:spid="_x0000_s1035" style="position:absolute;rotation:-671604fd;flip:y;visibility:visible;mso-wrap-style:square" from="4483,4563" to="5201,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" strokeweight="3pt">
                  <v:stroke endarrow="block"/>
                </v:line>
                <v:line id="Line 12" o:spid="_x0000_s1036" style="position:absolute;rotation:671604fd;visibility:visible;mso-wrap-style:square" from="7397,4752" to="8098,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" strokeweight="3pt">
                  <v:stroke endarrow="block"/>
                </v:line>
                <v:line id="Line 13" o:spid="_x0000_s1037" style="position:absolute;flip:x;visibility:visible;mso-wrap-style:square" from="7303,11110" to="8023,1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" strokeweight="3pt">
                  <v:stroke endarrow="block"/>
                </v:line>
                <v:line id="Line 14" o:spid="_x0000_s1038" style="position:absolute;rotation:833770fd;flip:x y;visibility:visible;mso-wrap-style:square" from="4243,11110" to="4963,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" strokeweight="3pt">
                  <v:stroke endarrow="block"/>
                </v:line>
                <v:line id="Line 15" o:spid="_x0000_s1039" style="position:absolute;rotation:3441716fd;flip:x y;visibility:visible;mso-wrap-style:square" from="2173,7960" to="2893,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" strokeweight="3pt">
                  <v:stroke endarrow="block"/>
                </v:line>
                <v:line id="Line 16" o:spid="_x0000_s1040" style="position:absolute;visibility:visible;mso-wrap-style:square" from="10003,7690" to="10014,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" strokeweight="3pt">
                  <v:stroke endarrow="block"/>
                </v:line>
              </v:group>
            </w:pict>
          </mc:Fallback>
        </mc:AlternateContent>
      </w:r>
    </w:p>
    <w:p w:rsidR="004C4675" w:rsidRDefault="004C4675" w:rsidP="004C4675">
      <w:pPr>
        <w:rPr>
          <w:rFonts w:ascii="Arial" w:hAnsi="Arial" w:cs="Arial"/>
          <w:sz w:val="22"/>
          <w:szCs w:val="22"/>
        </w:rPr>
      </w:pPr>
    </w:p>
    <w:p w:rsidR="004C4675" w:rsidRDefault="004C4675" w:rsidP="00034A82">
      <w:pPr>
        <w:rPr>
          <w:rFonts w:ascii="Arial" w:hAnsi="Arial" w:cs="Arial"/>
          <w:sz w:val="22"/>
          <w:szCs w:val="22"/>
        </w:rPr>
      </w:pPr>
    </w:p>
    <w:p w:rsidR="004C4675" w:rsidRDefault="004C4675" w:rsidP="004C4675">
      <w:pPr>
        <w:tabs>
          <w:tab w:val="left" w:pos="-686"/>
          <w:tab w:val="left" w:pos="-120"/>
          <w:tab w:val="left" w:pos="0"/>
          <w:tab w:val="left" w:pos="284"/>
          <w:tab w:val="left" w:pos="567"/>
          <w:tab w:val="left" w:pos="851"/>
          <w:tab w:val="left" w:pos="921"/>
          <w:tab w:val="left" w:pos="1021"/>
          <w:tab w:val="left" w:pos="1134"/>
          <w:tab w:val="left" w:pos="1183"/>
          <w:tab w:val="left" w:pos="1860"/>
          <w:tab w:val="left" w:pos="2184"/>
          <w:tab w:val="left" w:pos="2436"/>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i/>
          <w:iCs/>
          <w:sz w:val="22"/>
          <w:szCs w:val="22"/>
        </w:rPr>
      </w:pPr>
    </w:p>
    <w:p w:rsidR="004C4675" w:rsidRDefault="004C4675" w:rsidP="004C4675">
      <w:pPr>
        <w:tabs>
          <w:tab w:val="left" w:pos="-686"/>
          <w:tab w:val="left" w:pos="-120"/>
          <w:tab w:val="left" w:pos="0"/>
          <w:tab w:val="left" w:pos="284"/>
          <w:tab w:val="left" w:pos="567"/>
          <w:tab w:val="left" w:pos="851"/>
          <w:tab w:val="left" w:pos="921"/>
          <w:tab w:val="left" w:pos="1021"/>
          <w:tab w:val="left" w:pos="1134"/>
          <w:tab w:val="left" w:pos="1183"/>
          <w:tab w:val="left" w:pos="1860"/>
          <w:tab w:val="left" w:pos="2184"/>
          <w:tab w:val="left" w:pos="2436"/>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sz w:val="22"/>
          <w:szCs w:val="22"/>
        </w:rPr>
      </w:pPr>
    </w:p>
    <w:p w:rsidR="009E50F9" w:rsidRPr="00034A82" w:rsidRDefault="00447A4D" w:rsidP="00034A82">
      <w:pPr>
        <w:rPr>
          <w:rFonts w:ascii="Arial" w:hAnsi="Arial" w:cs="Arial"/>
          <w:b/>
          <w:sz w:val="22"/>
          <w:szCs w:val="22"/>
        </w:rPr>
      </w:pPr>
      <w:bookmarkStart w:id="1" w:name="_Toc209244185"/>
      <w:r>
        <w:rPr>
          <w:rFonts w:ascii="Arial" w:hAnsi="Arial" w:cs="Arial"/>
          <w:b/>
        </w:rPr>
        <w:br w:type="page"/>
      </w:r>
      <w:r w:rsidR="003A1EEF" w:rsidRPr="00034A82">
        <w:rPr>
          <w:rFonts w:ascii="Arial" w:hAnsi="Arial" w:cs="Arial"/>
          <w:b/>
          <w:sz w:val="22"/>
          <w:szCs w:val="22"/>
        </w:rPr>
        <w:lastRenderedPageBreak/>
        <w:t>D</w:t>
      </w:r>
      <w:r w:rsidR="006449EC">
        <w:rPr>
          <w:rFonts w:ascii="Arial" w:hAnsi="Arial" w:cs="Arial"/>
          <w:b/>
          <w:sz w:val="22"/>
          <w:szCs w:val="22"/>
        </w:rPr>
        <w:t>e feedback</w:t>
      </w:r>
      <w:r w:rsidR="009E50F9" w:rsidRPr="00034A82">
        <w:rPr>
          <w:rFonts w:ascii="Arial" w:hAnsi="Arial" w:cs="Arial"/>
          <w:b/>
          <w:sz w:val="22"/>
          <w:szCs w:val="22"/>
        </w:rPr>
        <w:t>methode</w:t>
      </w:r>
      <w:r w:rsidR="009E50F9" w:rsidRPr="00034A82">
        <w:rPr>
          <w:sz w:val="22"/>
          <w:szCs w:val="22"/>
        </w:rPr>
        <w:t xml:space="preserve"> </w:t>
      </w:r>
    </w:p>
    <w:p w:rsidR="009E50F9" w:rsidRDefault="00034A82" w:rsidP="009E50F9">
      <w:pPr>
        <w:rPr>
          <w:rFonts w:ascii="Arial" w:hAnsi="Arial" w:cs="Arial"/>
          <w:sz w:val="22"/>
          <w:szCs w:val="22"/>
        </w:rPr>
      </w:pPr>
      <w:r w:rsidRPr="00034A82">
        <w:rPr>
          <w:rFonts w:ascii="Arial" w:hAnsi="Arial" w:cs="Arial"/>
          <w:sz w:val="22"/>
          <w:szCs w:val="22"/>
        </w:rPr>
        <w:t xml:space="preserve">Deze methode </w:t>
      </w:r>
      <w:r>
        <w:rPr>
          <w:rFonts w:ascii="Arial" w:hAnsi="Arial" w:cs="Arial"/>
          <w:sz w:val="22"/>
          <w:szCs w:val="22"/>
        </w:rPr>
        <w:t xml:space="preserve">is zeer effectief. Het combineert het exploreren met het feedbackgeven en is daarom dynamisch en leuk.  </w:t>
      </w:r>
    </w:p>
    <w:p w:rsidR="00034A82" w:rsidRPr="00034A82" w:rsidRDefault="00034A82" w:rsidP="009E50F9">
      <w:pPr>
        <w:rPr>
          <w:rFonts w:ascii="Arial" w:hAnsi="Arial" w:cs="Arial"/>
          <w:sz w:val="22"/>
          <w:szCs w:val="22"/>
        </w:rPr>
      </w:pPr>
    </w:p>
    <w:p w:rsidR="009E50F9" w:rsidRPr="003A1EEF" w:rsidRDefault="009E50F9" w:rsidP="003A1EEF">
      <w:pPr>
        <w:rPr>
          <w:rFonts w:ascii="Arial" w:hAnsi="Arial" w:cs="Arial"/>
          <w:b/>
          <w:sz w:val="22"/>
          <w:szCs w:val="22"/>
        </w:rPr>
      </w:pPr>
      <w:r w:rsidRPr="009E50F9">
        <w:rPr>
          <w:rFonts w:ascii="Arial" w:hAnsi="Arial" w:cs="Arial"/>
          <w:b/>
          <w:sz w:val="22"/>
          <w:szCs w:val="22"/>
        </w:rPr>
        <w:t>Beschrijving methode</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7582"/>
        <w:gridCol w:w="938"/>
      </w:tblGrid>
      <w:tr w:rsidR="009E50F9" w:rsidRPr="0085154C">
        <w:tblPrEx>
          <w:tblCellMar>
            <w:top w:w="0" w:type="dxa"/>
            <w:bottom w:w="0" w:type="dxa"/>
          </w:tblCellMar>
        </w:tblPrEx>
        <w:tc>
          <w:tcPr>
            <w:tcW w:w="852" w:type="dxa"/>
          </w:tcPr>
          <w:p w:rsidR="009E50F9" w:rsidRPr="0085154C" w:rsidRDefault="009E50F9" w:rsidP="003A1EEF">
            <w:pPr>
              <w:rPr>
                <w:rFonts w:ascii="Arial" w:hAnsi="Arial" w:cs="Arial"/>
              </w:rPr>
            </w:pPr>
          </w:p>
          <w:p w:rsidR="009E50F9" w:rsidRPr="003A1EEF" w:rsidRDefault="009E50F9" w:rsidP="003A1EEF">
            <w:pPr>
              <w:rPr>
                <w:rFonts w:ascii="Arial" w:hAnsi="Arial" w:cs="Arial"/>
                <w:sz w:val="22"/>
                <w:szCs w:val="22"/>
              </w:rPr>
            </w:pPr>
            <w:r w:rsidRPr="003A1EEF">
              <w:rPr>
                <w:rFonts w:ascii="Arial" w:hAnsi="Arial" w:cs="Arial"/>
                <w:sz w:val="22"/>
                <w:szCs w:val="22"/>
              </w:rPr>
              <w:t>STAP 1</w:t>
            </w:r>
          </w:p>
        </w:tc>
        <w:tc>
          <w:tcPr>
            <w:tcW w:w="7582" w:type="dxa"/>
          </w:tcPr>
          <w:p w:rsidR="003A1EEF" w:rsidRDefault="003A1EEF" w:rsidP="003A1EEF">
            <w:pPr>
              <w:pStyle w:val="Kop1"/>
              <w:rPr>
                <w:sz w:val="22"/>
                <w:szCs w:val="22"/>
              </w:rPr>
            </w:pPr>
          </w:p>
          <w:p w:rsidR="009E50F9" w:rsidRPr="009E50F9" w:rsidRDefault="009E50F9" w:rsidP="003A1EEF">
            <w:pPr>
              <w:pStyle w:val="Kop1"/>
              <w:rPr>
                <w:sz w:val="22"/>
                <w:szCs w:val="22"/>
              </w:rPr>
            </w:pPr>
            <w:r w:rsidRPr="009E50F9">
              <w:rPr>
                <w:sz w:val="22"/>
                <w:szCs w:val="22"/>
              </w:rPr>
              <w:t>Vraag introductie</w:t>
            </w:r>
          </w:p>
          <w:p w:rsidR="00BF6480" w:rsidRPr="003C5CE9" w:rsidRDefault="00BF6480" w:rsidP="00BF6480">
            <w:pPr>
              <w:rPr>
                <w:lang w:eastAsia="nl-NL"/>
              </w:rPr>
            </w:pPr>
          </w:p>
          <w:p w:rsidR="00BF6480" w:rsidRPr="00F23ABC" w:rsidRDefault="00BF6480" w:rsidP="00BF6480">
            <w:pPr>
              <w:rPr>
                <w:rFonts w:ascii="Arial" w:hAnsi="Arial" w:cs="Arial"/>
                <w:sz w:val="22"/>
                <w:szCs w:val="22"/>
              </w:rPr>
            </w:pPr>
            <w:r w:rsidRPr="00F23ABC">
              <w:rPr>
                <w:rFonts w:ascii="Arial" w:hAnsi="Arial" w:cs="Arial"/>
                <w:sz w:val="22"/>
                <w:szCs w:val="22"/>
              </w:rPr>
              <w:t xml:space="preserve">De inbrenger presenteert de casus, het dilemma of probleem </w:t>
            </w:r>
            <w:r w:rsidR="00C97D83">
              <w:rPr>
                <w:rFonts w:ascii="Arial" w:hAnsi="Arial" w:cs="Arial"/>
                <w:sz w:val="22"/>
                <w:szCs w:val="22"/>
              </w:rPr>
              <w:t>(</w:t>
            </w:r>
            <w:r w:rsidRPr="00F23ABC">
              <w:rPr>
                <w:rFonts w:ascii="Arial" w:hAnsi="Arial" w:cs="Arial"/>
                <w:sz w:val="22"/>
                <w:szCs w:val="22"/>
              </w:rPr>
              <w:t>schriftelijk</w:t>
            </w:r>
            <w:r>
              <w:rPr>
                <w:rFonts w:ascii="Arial" w:hAnsi="Arial" w:cs="Arial"/>
                <w:sz w:val="22"/>
                <w:szCs w:val="22"/>
              </w:rPr>
              <w:t xml:space="preserve"> of mondeling</w:t>
            </w:r>
            <w:r w:rsidR="00C97D83">
              <w:rPr>
                <w:rFonts w:ascii="Arial" w:hAnsi="Arial" w:cs="Arial"/>
                <w:sz w:val="22"/>
                <w:szCs w:val="22"/>
              </w:rPr>
              <w:t>)</w:t>
            </w:r>
            <w:r w:rsidRPr="00F23ABC">
              <w:rPr>
                <w:rFonts w:ascii="Arial" w:hAnsi="Arial" w:cs="Arial"/>
                <w:sz w:val="22"/>
                <w:szCs w:val="22"/>
              </w:rPr>
              <w:t xml:space="preserve"> en licht, nadat iedereen deze bestudeerd heeft, eventueel toe. De inbrenger formuleert een vraag voor de intervisiegroep. De begeleider checkt of de vraag een goede </w:t>
            </w:r>
            <w:r>
              <w:rPr>
                <w:rFonts w:ascii="Arial" w:hAnsi="Arial" w:cs="Arial"/>
                <w:sz w:val="22"/>
                <w:szCs w:val="22"/>
              </w:rPr>
              <w:t>startvraag is om mee verder te gaan.</w:t>
            </w:r>
          </w:p>
          <w:p w:rsidR="009E50F9" w:rsidRPr="0085154C" w:rsidRDefault="009E50F9" w:rsidP="003A1EEF">
            <w:pPr>
              <w:rPr>
                <w:rFonts w:ascii="Arial" w:hAnsi="Arial" w:cs="Arial"/>
              </w:rPr>
            </w:pPr>
          </w:p>
        </w:tc>
        <w:tc>
          <w:tcPr>
            <w:tcW w:w="938" w:type="dxa"/>
          </w:tcPr>
          <w:p w:rsidR="009E50F9" w:rsidRPr="0085154C" w:rsidRDefault="009E50F9" w:rsidP="003A1EEF">
            <w:pPr>
              <w:rPr>
                <w:rFonts w:ascii="Arial" w:hAnsi="Arial" w:cs="Arial"/>
              </w:rPr>
            </w:pPr>
            <w:r>
              <w:rPr>
                <w:rFonts w:ascii="Arial" w:hAnsi="Arial" w:cs="Arial"/>
              </w:rPr>
              <w:t>10</w:t>
            </w:r>
            <w:r w:rsidRPr="0085154C">
              <w:rPr>
                <w:rFonts w:ascii="Arial" w:hAnsi="Arial" w:cs="Arial"/>
              </w:rPr>
              <w:t xml:space="preserve"> min.</w:t>
            </w:r>
          </w:p>
        </w:tc>
      </w:tr>
      <w:tr w:rsidR="00BF6480" w:rsidRPr="0085154C">
        <w:tblPrEx>
          <w:tblCellMar>
            <w:top w:w="0" w:type="dxa"/>
            <w:bottom w:w="0" w:type="dxa"/>
          </w:tblCellMar>
        </w:tblPrEx>
        <w:tc>
          <w:tcPr>
            <w:tcW w:w="852" w:type="dxa"/>
          </w:tcPr>
          <w:p w:rsidR="00BF6480" w:rsidRPr="0085154C" w:rsidRDefault="00BF6480" w:rsidP="003A1EEF">
            <w:pPr>
              <w:rPr>
                <w:rFonts w:ascii="Arial" w:hAnsi="Arial" w:cs="Arial"/>
              </w:rPr>
            </w:pPr>
          </w:p>
          <w:p w:rsidR="00BF6480" w:rsidRPr="003A1EEF" w:rsidRDefault="00BF6480" w:rsidP="003A1EEF">
            <w:pPr>
              <w:rPr>
                <w:rFonts w:ascii="Arial" w:hAnsi="Arial" w:cs="Arial"/>
                <w:sz w:val="22"/>
                <w:szCs w:val="22"/>
              </w:rPr>
            </w:pPr>
            <w:r w:rsidRPr="003A1EEF">
              <w:rPr>
                <w:rFonts w:ascii="Arial" w:hAnsi="Arial" w:cs="Arial"/>
                <w:sz w:val="22"/>
                <w:szCs w:val="22"/>
              </w:rPr>
              <w:t>STAP 2</w:t>
            </w:r>
          </w:p>
        </w:tc>
        <w:tc>
          <w:tcPr>
            <w:tcW w:w="7582" w:type="dxa"/>
          </w:tcPr>
          <w:p w:rsidR="00BF6480" w:rsidRPr="00F23ABC" w:rsidRDefault="00BF6480" w:rsidP="006D0834">
            <w:pPr>
              <w:rPr>
                <w:rFonts w:ascii="Arial" w:hAnsi="Arial" w:cs="Arial"/>
                <w:b/>
                <w:sz w:val="22"/>
                <w:szCs w:val="22"/>
              </w:rPr>
            </w:pPr>
          </w:p>
          <w:p w:rsidR="00BF6480" w:rsidRPr="00F23ABC" w:rsidRDefault="00BF6480" w:rsidP="006D0834">
            <w:pPr>
              <w:rPr>
                <w:rFonts w:ascii="Arial" w:hAnsi="Arial" w:cs="Arial"/>
                <w:b/>
                <w:sz w:val="22"/>
                <w:szCs w:val="22"/>
              </w:rPr>
            </w:pPr>
            <w:r w:rsidRPr="00F23ABC">
              <w:rPr>
                <w:rFonts w:ascii="Arial" w:hAnsi="Arial" w:cs="Arial"/>
                <w:b/>
                <w:sz w:val="22"/>
                <w:szCs w:val="22"/>
              </w:rPr>
              <w:t>Probleemverkenning</w:t>
            </w:r>
          </w:p>
          <w:p w:rsidR="00BF6480" w:rsidRPr="00F23ABC" w:rsidRDefault="00BF6480" w:rsidP="006D0834">
            <w:pPr>
              <w:rPr>
                <w:rFonts w:ascii="Arial" w:hAnsi="Arial" w:cs="Arial"/>
                <w:b/>
                <w:sz w:val="22"/>
                <w:szCs w:val="22"/>
              </w:rPr>
            </w:pPr>
          </w:p>
          <w:p w:rsidR="00523E57" w:rsidRDefault="00BF6480" w:rsidP="00523E57">
            <w:pPr>
              <w:rPr>
                <w:rFonts w:ascii="Arial" w:hAnsi="Arial" w:cs="Arial"/>
                <w:sz w:val="22"/>
                <w:szCs w:val="22"/>
              </w:rPr>
            </w:pPr>
            <w:r w:rsidRPr="00F23ABC">
              <w:rPr>
                <w:rFonts w:ascii="Arial" w:hAnsi="Arial" w:cs="Arial"/>
                <w:sz w:val="22"/>
                <w:szCs w:val="22"/>
              </w:rPr>
              <w:t xml:space="preserve">Overige groepsleden stellen vragen ter verduidelijking van de situatie en verkennen de vraag van de inbrenger door het stellen van exploratieve vragen. </w:t>
            </w:r>
            <w:r w:rsidR="00523E57">
              <w:rPr>
                <w:rFonts w:ascii="Arial" w:hAnsi="Arial" w:cs="Arial"/>
                <w:iCs/>
                <w:sz w:val="22"/>
                <w:szCs w:val="22"/>
              </w:rPr>
              <w:t>De deelnemers luisteren en volgen de ‘bespiegelingen’ van de inbrenger</w:t>
            </w:r>
            <w:r w:rsidR="00C97D83">
              <w:rPr>
                <w:rFonts w:ascii="Arial" w:hAnsi="Arial" w:cs="Arial"/>
                <w:iCs/>
                <w:sz w:val="22"/>
                <w:szCs w:val="22"/>
              </w:rPr>
              <w:t>.</w:t>
            </w:r>
            <w:r w:rsidR="00523E57">
              <w:rPr>
                <w:rFonts w:ascii="Arial" w:hAnsi="Arial" w:cs="Arial"/>
                <w:iCs/>
                <w:sz w:val="22"/>
                <w:szCs w:val="22"/>
              </w:rPr>
              <w:t xml:space="preserve"> </w:t>
            </w:r>
            <w:r w:rsidR="00C97D83">
              <w:rPr>
                <w:rFonts w:ascii="Arial" w:hAnsi="Arial" w:cs="Arial"/>
                <w:iCs/>
                <w:sz w:val="22"/>
                <w:szCs w:val="22"/>
              </w:rPr>
              <w:t>Zij volgen</w:t>
            </w:r>
            <w:r w:rsidR="00523E57">
              <w:rPr>
                <w:rFonts w:ascii="Arial" w:hAnsi="Arial" w:cs="Arial"/>
                <w:iCs/>
                <w:sz w:val="22"/>
                <w:szCs w:val="22"/>
              </w:rPr>
              <w:t xml:space="preserve"> het spoor’ van de inbrenger. De vragen gaan over de situatie (gedrag, omstandigheden), gevoelens, gedachten en verwachtingen. Voorbeelden van vragen zijn:</w:t>
            </w:r>
          </w:p>
          <w:p w:rsidR="00523E57" w:rsidRDefault="00523E57" w:rsidP="00523E57">
            <w:pPr>
              <w:pStyle w:val="Plattetekst"/>
              <w:tabs>
                <w:tab w:val="left" w:pos="284"/>
                <w:tab w:val="left" w:pos="567"/>
                <w:tab w:val="left" w:pos="851"/>
                <w:tab w:val="left" w:pos="1021"/>
                <w:tab w:val="left" w:pos="1134"/>
              </w:tabs>
              <w:rPr>
                <w:b/>
                <w:bCs/>
                <w:iCs/>
                <w:sz w:val="22"/>
                <w:szCs w:val="22"/>
              </w:rPr>
            </w:pPr>
          </w:p>
          <w:p w:rsidR="00523E57" w:rsidRDefault="00523E57" w:rsidP="00523E57">
            <w:pPr>
              <w:numPr>
                <w:ilvl w:val="0"/>
                <w:numId w:val="9"/>
              </w:numPr>
              <w:tabs>
                <w:tab w:val="left" w:pos="0"/>
                <w:tab w:val="left" w:pos="397"/>
                <w:tab w:val="left" w:pos="426"/>
                <w:tab w:val="left" w:pos="567"/>
                <w:tab w:val="left" w:pos="624"/>
                <w:tab w:val="left" w:pos="851"/>
                <w:tab w:val="left" w:pos="1021"/>
                <w:tab w:val="left" w:pos="1076"/>
                <w:tab w:val="left" w:pos="1134"/>
                <w:tab w:val="left" w:pos="1979"/>
                <w:tab w:val="left" w:pos="2303"/>
                <w:tab w:val="left" w:pos="2555"/>
                <w:tab w:val="left" w:pos="2831"/>
                <w:tab w:val="left" w:pos="3539"/>
                <w:tab w:val="left" w:pos="4247"/>
                <w:tab w:val="left" w:pos="4955"/>
                <w:tab w:val="left" w:pos="5663"/>
                <w:tab w:val="left" w:pos="6371"/>
                <w:tab w:val="left" w:pos="7079"/>
                <w:tab w:val="left" w:pos="7787"/>
                <w:tab w:val="left" w:pos="8495"/>
                <w:tab w:val="left" w:pos="9203"/>
              </w:tabs>
              <w:rPr>
                <w:rFonts w:ascii="Arial" w:hAnsi="Arial" w:cs="Arial"/>
                <w:sz w:val="22"/>
                <w:szCs w:val="22"/>
              </w:rPr>
            </w:pPr>
            <w:r>
              <w:rPr>
                <w:rFonts w:ascii="Arial" w:hAnsi="Arial" w:cs="Arial"/>
                <w:b/>
                <w:bCs/>
                <w:sz w:val="22"/>
                <w:szCs w:val="22"/>
              </w:rPr>
              <w:t>Situatie</w:t>
            </w:r>
            <w:r>
              <w:rPr>
                <w:rFonts w:ascii="Arial" w:hAnsi="Arial" w:cs="Arial"/>
                <w:sz w:val="22"/>
                <w:szCs w:val="22"/>
              </w:rPr>
              <w:t>: Wat</w:t>
            </w:r>
            <w:r>
              <w:rPr>
                <w:rFonts w:ascii="Arial" w:hAnsi="Arial" w:cs="Arial"/>
                <w:b/>
                <w:bCs/>
                <w:sz w:val="22"/>
                <w:szCs w:val="22"/>
              </w:rPr>
              <w:t xml:space="preserve"> </w:t>
            </w:r>
            <w:r>
              <w:rPr>
                <w:rFonts w:ascii="Arial" w:hAnsi="Arial" w:cs="Arial"/>
                <w:sz w:val="22"/>
                <w:szCs w:val="22"/>
              </w:rPr>
              <w:t>gebeurde er precies? Hoe reageerde u? Wat deed u?</w:t>
            </w:r>
          </w:p>
          <w:p w:rsidR="00523E57" w:rsidRDefault="00523E57" w:rsidP="00523E57">
            <w:pPr>
              <w:numPr>
                <w:ilvl w:val="0"/>
                <w:numId w:val="9"/>
              </w:numPr>
              <w:tabs>
                <w:tab w:val="left" w:pos="0"/>
                <w:tab w:val="left" w:pos="397"/>
                <w:tab w:val="left" w:pos="426"/>
                <w:tab w:val="left" w:pos="567"/>
                <w:tab w:val="left" w:pos="851"/>
                <w:tab w:val="left" w:pos="1021"/>
                <w:tab w:val="left" w:pos="1076"/>
                <w:tab w:val="left" w:pos="1134"/>
                <w:tab w:val="left" w:pos="1979"/>
                <w:tab w:val="left" w:pos="2303"/>
                <w:tab w:val="left" w:pos="2555"/>
                <w:tab w:val="left" w:pos="2831"/>
                <w:tab w:val="left" w:pos="3539"/>
                <w:tab w:val="left" w:pos="4247"/>
                <w:tab w:val="left" w:pos="4955"/>
                <w:tab w:val="left" w:pos="5663"/>
                <w:tab w:val="left" w:pos="6371"/>
                <w:tab w:val="left" w:pos="7079"/>
                <w:tab w:val="left" w:pos="7787"/>
                <w:tab w:val="left" w:pos="8495"/>
                <w:tab w:val="left" w:pos="9203"/>
              </w:tabs>
              <w:rPr>
                <w:rFonts w:ascii="Arial" w:hAnsi="Arial" w:cs="Arial"/>
                <w:sz w:val="22"/>
                <w:szCs w:val="22"/>
              </w:rPr>
            </w:pPr>
            <w:r>
              <w:rPr>
                <w:rFonts w:ascii="Arial" w:hAnsi="Arial" w:cs="Arial"/>
                <w:b/>
                <w:bCs/>
                <w:sz w:val="22"/>
                <w:szCs w:val="22"/>
              </w:rPr>
              <w:t>Gevoelens</w:t>
            </w:r>
            <w:r>
              <w:rPr>
                <w:rFonts w:ascii="Arial" w:hAnsi="Arial" w:cs="Arial"/>
                <w:sz w:val="22"/>
                <w:szCs w:val="22"/>
              </w:rPr>
              <w:t>: Wat ging er door u heen? Wat betekent dat voor u? Hoe voelde u zich na afloop?</w:t>
            </w:r>
          </w:p>
          <w:p w:rsidR="00523E57" w:rsidRDefault="00523E57" w:rsidP="00523E57">
            <w:pPr>
              <w:numPr>
                <w:ilvl w:val="0"/>
                <w:numId w:val="9"/>
              </w:numPr>
              <w:tabs>
                <w:tab w:val="left" w:pos="397"/>
                <w:tab w:val="left" w:pos="426"/>
                <w:tab w:val="left" w:pos="567"/>
                <w:tab w:val="left" w:pos="851"/>
                <w:tab w:val="left" w:pos="1021"/>
                <w:tab w:val="left" w:pos="1134"/>
                <w:tab w:val="left" w:pos="1979"/>
                <w:tab w:val="left" w:pos="2303"/>
                <w:tab w:val="left" w:pos="2555"/>
                <w:tab w:val="left" w:pos="2831"/>
                <w:tab w:val="left" w:pos="3539"/>
                <w:tab w:val="left" w:pos="4247"/>
                <w:tab w:val="left" w:pos="4955"/>
                <w:tab w:val="left" w:pos="5663"/>
                <w:tab w:val="left" w:pos="6371"/>
                <w:tab w:val="left" w:pos="7079"/>
                <w:tab w:val="left" w:pos="7787"/>
                <w:tab w:val="left" w:pos="8495"/>
              </w:tabs>
              <w:ind w:right="848"/>
              <w:rPr>
                <w:rFonts w:ascii="Arial" w:hAnsi="Arial" w:cs="Arial"/>
                <w:sz w:val="22"/>
                <w:szCs w:val="22"/>
              </w:rPr>
            </w:pPr>
            <w:r>
              <w:rPr>
                <w:rFonts w:ascii="Arial" w:hAnsi="Arial" w:cs="Arial"/>
                <w:b/>
                <w:bCs/>
                <w:sz w:val="22"/>
                <w:szCs w:val="22"/>
              </w:rPr>
              <w:t>Gedachten:</w:t>
            </w:r>
            <w:r>
              <w:rPr>
                <w:rFonts w:ascii="Arial" w:hAnsi="Arial" w:cs="Arial"/>
                <w:sz w:val="22"/>
                <w:szCs w:val="22"/>
              </w:rPr>
              <w:t xml:space="preserve"> Wat dacht u toen? Wat ging er in uw hoofd om?</w:t>
            </w:r>
          </w:p>
          <w:p w:rsidR="00523E57" w:rsidRDefault="00523E57" w:rsidP="00523E57">
            <w:pPr>
              <w:numPr>
                <w:ilvl w:val="0"/>
                <w:numId w:val="9"/>
              </w:numPr>
              <w:tabs>
                <w:tab w:val="left" w:pos="0"/>
                <w:tab w:val="left" w:pos="397"/>
                <w:tab w:val="left" w:pos="426"/>
                <w:tab w:val="left" w:pos="567"/>
                <w:tab w:val="left" w:pos="851"/>
                <w:tab w:val="left" w:pos="1021"/>
                <w:tab w:val="left" w:pos="1076"/>
                <w:tab w:val="left" w:pos="1134"/>
                <w:tab w:val="left" w:pos="1979"/>
                <w:tab w:val="left" w:pos="2303"/>
                <w:tab w:val="left" w:pos="2555"/>
                <w:tab w:val="left" w:pos="2831"/>
                <w:tab w:val="left" w:pos="3539"/>
                <w:tab w:val="left" w:pos="4247"/>
                <w:tab w:val="left" w:pos="4955"/>
                <w:tab w:val="left" w:pos="5663"/>
                <w:tab w:val="left" w:pos="6371"/>
                <w:tab w:val="left" w:pos="7079"/>
                <w:tab w:val="left" w:pos="7787"/>
                <w:tab w:val="left" w:pos="8495"/>
                <w:tab w:val="left" w:pos="9203"/>
              </w:tabs>
              <w:rPr>
                <w:rFonts w:ascii="Arial" w:hAnsi="Arial" w:cs="Arial"/>
                <w:sz w:val="22"/>
                <w:szCs w:val="22"/>
              </w:rPr>
            </w:pPr>
            <w:r>
              <w:rPr>
                <w:rFonts w:ascii="Arial" w:hAnsi="Arial" w:cs="Arial"/>
                <w:b/>
                <w:bCs/>
                <w:sz w:val="22"/>
                <w:szCs w:val="22"/>
              </w:rPr>
              <w:t>Verwachtingen</w:t>
            </w:r>
            <w:r>
              <w:rPr>
                <w:rFonts w:ascii="Arial" w:hAnsi="Arial" w:cs="Arial"/>
                <w:sz w:val="22"/>
                <w:szCs w:val="22"/>
              </w:rPr>
              <w:t>: Wat had u verwacht? Wat had u willen doen? Wat zou u nu doen als de situatie zich opnieuw voordeed?</w:t>
            </w:r>
          </w:p>
          <w:p w:rsidR="00523E57" w:rsidRDefault="00523E57" w:rsidP="00523E57">
            <w:pPr>
              <w:tabs>
                <w:tab w:val="left" w:pos="0"/>
                <w:tab w:val="left" w:pos="397"/>
                <w:tab w:val="left" w:pos="426"/>
                <w:tab w:val="left" w:pos="567"/>
                <w:tab w:val="left" w:pos="851"/>
                <w:tab w:val="left" w:pos="1021"/>
                <w:tab w:val="left" w:pos="1076"/>
                <w:tab w:val="left" w:pos="1134"/>
                <w:tab w:val="left" w:pos="1979"/>
                <w:tab w:val="left" w:pos="2303"/>
                <w:tab w:val="left" w:pos="2555"/>
                <w:tab w:val="left" w:pos="2831"/>
                <w:tab w:val="left" w:pos="3539"/>
                <w:tab w:val="left" w:pos="4247"/>
                <w:tab w:val="left" w:pos="4955"/>
                <w:tab w:val="left" w:pos="5663"/>
                <w:tab w:val="left" w:pos="6371"/>
                <w:tab w:val="left" w:pos="7079"/>
                <w:tab w:val="left" w:pos="7787"/>
                <w:tab w:val="left" w:pos="8495"/>
                <w:tab w:val="left" w:pos="9203"/>
              </w:tabs>
              <w:rPr>
                <w:rFonts w:ascii="Arial" w:hAnsi="Arial" w:cs="Arial"/>
                <w:sz w:val="22"/>
                <w:szCs w:val="22"/>
              </w:rPr>
            </w:pPr>
          </w:p>
          <w:p w:rsidR="00BF6480" w:rsidRPr="00F23ABC" w:rsidRDefault="00523E57" w:rsidP="00523E57">
            <w:pPr>
              <w:pStyle w:val="Tekstopmerking"/>
              <w:rPr>
                <w:rFonts w:ascii="Arial" w:hAnsi="Arial" w:cs="Arial"/>
                <w:sz w:val="22"/>
                <w:szCs w:val="22"/>
              </w:rPr>
            </w:pPr>
            <w:r w:rsidRPr="000D5E83">
              <w:rPr>
                <w:rFonts w:ascii="Arial" w:hAnsi="Arial" w:cs="Arial"/>
                <w:b/>
                <w:sz w:val="22"/>
                <w:szCs w:val="22"/>
              </w:rPr>
              <w:t>Let op</w:t>
            </w:r>
            <w:r>
              <w:rPr>
                <w:rFonts w:ascii="Arial" w:hAnsi="Arial" w:cs="Arial"/>
                <w:sz w:val="22"/>
                <w:szCs w:val="22"/>
              </w:rPr>
              <w:t xml:space="preserve">: </w:t>
            </w:r>
            <w:r w:rsidR="00BF6480" w:rsidRPr="00F23ABC">
              <w:rPr>
                <w:rFonts w:ascii="Arial" w:hAnsi="Arial" w:cs="Arial"/>
                <w:sz w:val="22"/>
                <w:szCs w:val="22"/>
              </w:rPr>
              <w:t xml:space="preserve">In deze fase ontstaan bij groepsleden mogelijk hypothesen over de aard en achtergronden van het probleem. Deze hypothesen worden echter niet getoetst in de vorm van (suggestieve) vragen, maar worden ‘bewaard’ voor de roddelfase’. </w:t>
            </w:r>
            <w:r>
              <w:rPr>
                <w:rFonts w:ascii="Arial" w:hAnsi="Arial" w:cs="Arial"/>
                <w:sz w:val="22"/>
                <w:szCs w:val="22"/>
              </w:rPr>
              <w:t>H</w:t>
            </w:r>
            <w:r w:rsidRPr="000D5E83">
              <w:rPr>
                <w:rFonts w:ascii="Arial" w:hAnsi="Arial" w:cs="Arial"/>
                <w:sz w:val="22"/>
                <w:szCs w:val="22"/>
              </w:rPr>
              <w:t xml:space="preserve">oewel de </w:t>
            </w:r>
            <w:r>
              <w:rPr>
                <w:rFonts w:ascii="Arial" w:hAnsi="Arial" w:cs="Arial"/>
                <w:sz w:val="22"/>
                <w:szCs w:val="22"/>
              </w:rPr>
              <w:t xml:space="preserve">verleiding groot kan zijn: geef </w:t>
            </w:r>
            <w:r w:rsidRPr="000D5E83">
              <w:rPr>
                <w:rFonts w:ascii="Arial" w:hAnsi="Arial" w:cs="Arial"/>
                <w:sz w:val="22"/>
                <w:szCs w:val="22"/>
              </w:rPr>
              <w:t xml:space="preserve">geen </w:t>
            </w:r>
            <w:r>
              <w:rPr>
                <w:rFonts w:ascii="Arial" w:hAnsi="Arial" w:cs="Arial"/>
                <w:sz w:val="22"/>
                <w:szCs w:val="22"/>
              </w:rPr>
              <w:t>feedback of adviezen in deze fase</w:t>
            </w:r>
            <w:r w:rsidRPr="000D5E83">
              <w:rPr>
                <w:rFonts w:ascii="Arial" w:hAnsi="Arial" w:cs="Arial"/>
                <w:sz w:val="22"/>
                <w:szCs w:val="22"/>
              </w:rPr>
              <w:t>! Het gaat om, het bevorderen van</w:t>
            </w:r>
            <w:r>
              <w:rPr>
                <w:rFonts w:ascii="Arial" w:hAnsi="Arial" w:cs="Arial"/>
                <w:sz w:val="22"/>
                <w:szCs w:val="22"/>
              </w:rPr>
              <w:t xml:space="preserve"> zelf</w:t>
            </w:r>
            <w:r w:rsidRPr="000D5E83">
              <w:rPr>
                <w:rFonts w:ascii="Arial" w:hAnsi="Arial" w:cs="Arial"/>
                <w:sz w:val="22"/>
                <w:szCs w:val="22"/>
              </w:rPr>
              <w:t>reflectie door het stellen van vragen.</w:t>
            </w:r>
            <w:r>
              <w:rPr>
                <w:rFonts w:ascii="Arial" w:hAnsi="Arial" w:cs="Arial"/>
                <w:sz w:val="22"/>
                <w:szCs w:val="22"/>
              </w:rPr>
              <w:t xml:space="preserve"> </w:t>
            </w:r>
            <w:r w:rsidR="00BF6480" w:rsidRPr="00F23ABC">
              <w:rPr>
                <w:rFonts w:ascii="Arial" w:hAnsi="Arial" w:cs="Arial"/>
                <w:sz w:val="22"/>
                <w:szCs w:val="22"/>
              </w:rPr>
              <w:t>De begeleider vraagt na verloop van tijd of de deelnemers voldoende informatie hebben om ‘te roddelen’.</w:t>
            </w:r>
          </w:p>
          <w:p w:rsidR="00BF6480" w:rsidRPr="00F23ABC" w:rsidRDefault="00BF6480" w:rsidP="006D0834">
            <w:pPr>
              <w:rPr>
                <w:rFonts w:ascii="Arial" w:hAnsi="Arial" w:cs="Arial"/>
                <w:sz w:val="22"/>
                <w:szCs w:val="22"/>
              </w:rPr>
            </w:pPr>
          </w:p>
        </w:tc>
        <w:tc>
          <w:tcPr>
            <w:tcW w:w="938" w:type="dxa"/>
          </w:tcPr>
          <w:p w:rsidR="00BF6480" w:rsidRPr="0085154C" w:rsidRDefault="00BF6480" w:rsidP="003A1EEF">
            <w:pPr>
              <w:rPr>
                <w:rFonts w:ascii="Arial" w:hAnsi="Arial" w:cs="Arial"/>
              </w:rPr>
            </w:pPr>
            <w:r w:rsidRPr="0085154C">
              <w:rPr>
                <w:rFonts w:ascii="Arial" w:hAnsi="Arial" w:cs="Arial"/>
              </w:rPr>
              <w:t>10 min.</w:t>
            </w:r>
          </w:p>
        </w:tc>
      </w:tr>
      <w:tr w:rsidR="009E50F9" w:rsidRPr="0085154C">
        <w:tblPrEx>
          <w:tblCellMar>
            <w:top w:w="0" w:type="dxa"/>
            <w:bottom w:w="0" w:type="dxa"/>
          </w:tblCellMar>
        </w:tblPrEx>
        <w:tc>
          <w:tcPr>
            <w:tcW w:w="852" w:type="dxa"/>
          </w:tcPr>
          <w:p w:rsidR="009E50F9" w:rsidRPr="0085154C" w:rsidRDefault="009E50F9" w:rsidP="003A1EEF">
            <w:pPr>
              <w:rPr>
                <w:rFonts w:ascii="Arial" w:hAnsi="Arial" w:cs="Arial"/>
              </w:rPr>
            </w:pPr>
          </w:p>
          <w:p w:rsidR="009E50F9" w:rsidRPr="003A1EEF" w:rsidRDefault="009E50F9" w:rsidP="003A1EEF">
            <w:pPr>
              <w:rPr>
                <w:rFonts w:ascii="Arial" w:hAnsi="Arial" w:cs="Arial"/>
                <w:sz w:val="22"/>
                <w:szCs w:val="22"/>
              </w:rPr>
            </w:pPr>
            <w:r w:rsidRPr="003A1EEF">
              <w:rPr>
                <w:rFonts w:ascii="Arial" w:hAnsi="Arial" w:cs="Arial"/>
                <w:sz w:val="22"/>
                <w:szCs w:val="22"/>
              </w:rPr>
              <w:t>STAP 3</w:t>
            </w:r>
          </w:p>
        </w:tc>
        <w:tc>
          <w:tcPr>
            <w:tcW w:w="7582" w:type="dxa"/>
          </w:tcPr>
          <w:p w:rsidR="003A1EEF" w:rsidRDefault="003A1EEF" w:rsidP="003A1EEF">
            <w:pPr>
              <w:pStyle w:val="Kop1"/>
              <w:rPr>
                <w:sz w:val="20"/>
              </w:rPr>
            </w:pPr>
          </w:p>
          <w:p w:rsidR="009E50F9" w:rsidRPr="0085154C" w:rsidRDefault="006449EC" w:rsidP="003A1EEF">
            <w:pPr>
              <w:pStyle w:val="Kop1"/>
              <w:rPr>
                <w:sz w:val="20"/>
              </w:rPr>
            </w:pPr>
            <w:r>
              <w:rPr>
                <w:sz w:val="22"/>
                <w:szCs w:val="22"/>
              </w:rPr>
              <w:t>Feedback</w:t>
            </w:r>
          </w:p>
          <w:p w:rsidR="009E50F9" w:rsidRPr="002E6D4E" w:rsidRDefault="009E50F9" w:rsidP="003A1EEF">
            <w:pPr>
              <w:rPr>
                <w:rFonts w:ascii="Arial" w:hAnsi="Arial" w:cs="Arial"/>
                <w:sz w:val="22"/>
                <w:szCs w:val="22"/>
              </w:rPr>
            </w:pPr>
            <w:r w:rsidRPr="002E6D4E">
              <w:rPr>
                <w:rFonts w:ascii="Arial" w:hAnsi="Arial" w:cs="Arial"/>
                <w:sz w:val="22"/>
                <w:szCs w:val="22"/>
              </w:rPr>
              <w:t>De inbrenger</w:t>
            </w:r>
            <w:r w:rsidR="006449EC">
              <w:rPr>
                <w:rFonts w:ascii="Arial" w:hAnsi="Arial" w:cs="Arial"/>
                <w:sz w:val="22"/>
                <w:szCs w:val="22"/>
              </w:rPr>
              <w:t xml:space="preserve"> gaat buiten de kring zitten,</w:t>
            </w:r>
            <w:r w:rsidRPr="002E6D4E">
              <w:rPr>
                <w:rFonts w:ascii="Arial" w:hAnsi="Arial" w:cs="Arial"/>
                <w:sz w:val="22"/>
                <w:szCs w:val="22"/>
              </w:rPr>
              <w:t xml:space="preserve"> luistert aandachtig en maakt notities over zaken die </w:t>
            </w:r>
            <w:r w:rsidR="006449EC">
              <w:rPr>
                <w:rFonts w:ascii="Arial" w:hAnsi="Arial" w:cs="Arial"/>
                <w:sz w:val="22"/>
                <w:szCs w:val="22"/>
              </w:rPr>
              <w:t>raken</w:t>
            </w:r>
            <w:r w:rsidR="00414598">
              <w:rPr>
                <w:rFonts w:ascii="Arial" w:hAnsi="Arial" w:cs="Arial"/>
                <w:sz w:val="22"/>
                <w:szCs w:val="22"/>
              </w:rPr>
              <w:t xml:space="preserve"> of insp</w:t>
            </w:r>
            <w:r w:rsidR="00A231F4">
              <w:rPr>
                <w:rFonts w:ascii="Arial" w:hAnsi="Arial" w:cs="Arial"/>
                <w:sz w:val="22"/>
                <w:szCs w:val="22"/>
              </w:rPr>
              <w:t>i</w:t>
            </w:r>
            <w:r w:rsidR="006449EC">
              <w:rPr>
                <w:rFonts w:ascii="Arial" w:hAnsi="Arial" w:cs="Arial"/>
                <w:sz w:val="22"/>
                <w:szCs w:val="22"/>
              </w:rPr>
              <w:t>reren.</w:t>
            </w:r>
          </w:p>
          <w:p w:rsidR="009E50F9" w:rsidRPr="002E6D4E" w:rsidRDefault="009E50F9" w:rsidP="003A1EEF">
            <w:pPr>
              <w:rPr>
                <w:rFonts w:ascii="Arial" w:hAnsi="Arial" w:cs="Arial"/>
                <w:sz w:val="22"/>
                <w:szCs w:val="22"/>
              </w:rPr>
            </w:pPr>
            <w:r w:rsidRPr="002E6D4E">
              <w:rPr>
                <w:rFonts w:ascii="Arial" w:hAnsi="Arial" w:cs="Arial"/>
                <w:sz w:val="22"/>
                <w:szCs w:val="22"/>
              </w:rPr>
              <w:t xml:space="preserve">De groepsleden </w:t>
            </w:r>
            <w:r w:rsidR="006449EC">
              <w:rPr>
                <w:rFonts w:ascii="Arial" w:hAnsi="Arial" w:cs="Arial"/>
                <w:sz w:val="22"/>
                <w:szCs w:val="22"/>
              </w:rPr>
              <w:t xml:space="preserve">bespreken met elkaar </w:t>
            </w:r>
            <w:r w:rsidRPr="002E6D4E">
              <w:rPr>
                <w:rFonts w:ascii="Arial" w:hAnsi="Arial" w:cs="Arial"/>
                <w:sz w:val="22"/>
                <w:szCs w:val="22"/>
              </w:rPr>
              <w:t xml:space="preserve">de vraag van de inbrenger en </w:t>
            </w:r>
            <w:r w:rsidR="006449EC">
              <w:rPr>
                <w:rFonts w:ascii="Arial" w:hAnsi="Arial" w:cs="Arial"/>
                <w:sz w:val="22"/>
                <w:szCs w:val="22"/>
              </w:rPr>
              <w:t>onderzoeken</w:t>
            </w:r>
            <w:r w:rsidRPr="002E6D4E">
              <w:rPr>
                <w:rFonts w:ascii="Arial" w:hAnsi="Arial" w:cs="Arial"/>
                <w:sz w:val="22"/>
                <w:szCs w:val="22"/>
              </w:rPr>
              <w:t xml:space="preserve"> mogelijke achtergronden, oorzaken en oplossingen.</w:t>
            </w:r>
          </w:p>
          <w:p w:rsidR="00414598" w:rsidRDefault="009E50F9" w:rsidP="00414598">
            <w:pPr>
              <w:rPr>
                <w:rFonts w:ascii="Arial" w:hAnsi="Arial" w:cs="Arial"/>
                <w:sz w:val="22"/>
                <w:szCs w:val="22"/>
              </w:rPr>
            </w:pPr>
            <w:r w:rsidRPr="002E6D4E">
              <w:rPr>
                <w:rFonts w:ascii="Arial" w:hAnsi="Arial" w:cs="Arial"/>
                <w:sz w:val="22"/>
                <w:szCs w:val="22"/>
              </w:rPr>
              <w:t>De groepsleden komen uiteindelijk tot een gezamenlijk advies.</w:t>
            </w:r>
          </w:p>
          <w:p w:rsidR="00414598" w:rsidRDefault="00414598" w:rsidP="00414598">
            <w:pPr>
              <w:rPr>
                <w:rFonts w:ascii="Arial" w:hAnsi="Arial" w:cs="Arial"/>
                <w:sz w:val="22"/>
                <w:szCs w:val="22"/>
              </w:rPr>
            </w:pPr>
          </w:p>
          <w:p w:rsidR="00414598" w:rsidRPr="00F23ABC" w:rsidRDefault="006449EC" w:rsidP="00414598">
            <w:pPr>
              <w:rPr>
                <w:rFonts w:ascii="Arial" w:hAnsi="Arial" w:cs="Arial"/>
                <w:sz w:val="22"/>
                <w:szCs w:val="22"/>
              </w:rPr>
            </w:pPr>
            <w:r>
              <w:rPr>
                <w:rFonts w:ascii="Arial" w:hAnsi="Arial" w:cs="Arial"/>
                <w:sz w:val="22"/>
                <w:szCs w:val="22"/>
              </w:rPr>
              <w:t xml:space="preserve">In deze </w:t>
            </w:r>
            <w:r w:rsidR="00C97D83">
              <w:rPr>
                <w:rFonts w:ascii="Arial" w:hAnsi="Arial" w:cs="Arial"/>
                <w:sz w:val="22"/>
                <w:szCs w:val="22"/>
              </w:rPr>
              <w:t>fase kunnen de groepsleden</w:t>
            </w:r>
            <w:r w:rsidR="00414598" w:rsidRPr="00F23ABC">
              <w:rPr>
                <w:rFonts w:ascii="Arial" w:hAnsi="Arial" w:cs="Arial"/>
                <w:sz w:val="22"/>
                <w:szCs w:val="22"/>
              </w:rPr>
              <w:t xml:space="preserve"> veel kwijt. Er kunnen steunbetuigingen/ complimenten, waarschuwingen, hypothesen, oorzakelijke verbanden en nieuwe vragen</w:t>
            </w:r>
            <w:r w:rsidR="00523E57">
              <w:rPr>
                <w:rFonts w:ascii="Arial" w:hAnsi="Arial" w:cs="Arial"/>
                <w:sz w:val="22"/>
                <w:szCs w:val="22"/>
              </w:rPr>
              <w:t xml:space="preserve"> aan bod komen</w:t>
            </w:r>
            <w:r w:rsidR="00414598" w:rsidRPr="00F23ABC">
              <w:rPr>
                <w:rFonts w:ascii="Arial" w:hAnsi="Arial" w:cs="Arial"/>
                <w:sz w:val="22"/>
                <w:szCs w:val="22"/>
              </w:rPr>
              <w:t>. Ook k</w:t>
            </w:r>
            <w:r>
              <w:rPr>
                <w:rFonts w:ascii="Arial" w:hAnsi="Arial" w:cs="Arial"/>
                <w:sz w:val="22"/>
                <w:szCs w:val="22"/>
              </w:rPr>
              <w:t xml:space="preserve">unnen tegen het einde van </w:t>
            </w:r>
            <w:r w:rsidR="00414598" w:rsidRPr="00F23ABC">
              <w:rPr>
                <w:rFonts w:ascii="Arial" w:hAnsi="Arial" w:cs="Arial"/>
                <w:sz w:val="22"/>
                <w:szCs w:val="22"/>
              </w:rPr>
              <w:t>sessie adviezen worden gegeven. De gespreksleider</w:t>
            </w:r>
            <w:r w:rsidR="00C97D83">
              <w:rPr>
                <w:rFonts w:ascii="Arial" w:hAnsi="Arial" w:cs="Arial"/>
                <w:sz w:val="22"/>
                <w:szCs w:val="22"/>
              </w:rPr>
              <w:t xml:space="preserve"> doet </w:t>
            </w:r>
            <w:r w:rsidR="00523E57">
              <w:rPr>
                <w:rFonts w:ascii="Arial" w:hAnsi="Arial" w:cs="Arial"/>
                <w:sz w:val="22"/>
                <w:szCs w:val="22"/>
              </w:rPr>
              <w:t>mee in het gesprek en</w:t>
            </w:r>
            <w:r w:rsidR="00414598" w:rsidRPr="00F23ABC">
              <w:rPr>
                <w:rFonts w:ascii="Arial" w:hAnsi="Arial" w:cs="Arial"/>
                <w:sz w:val="22"/>
                <w:szCs w:val="22"/>
              </w:rPr>
              <w:t xml:space="preserve"> vraagt af en toe of er nog andere perspectieven, invalshoeken of aspecten van het probleem zijn die nog niet belicht zijn. Als de belangrijkste dingen gezegd zijn, dan komt de inbrenger weer terug in de groep.</w:t>
            </w:r>
          </w:p>
          <w:p w:rsidR="009E50F9" w:rsidRPr="0085154C" w:rsidRDefault="009E50F9" w:rsidP="003A1EEF">
            <w:pPr>
              <w:rPr>
                <w:rFonts w:ascii="Arial" w:hAnsi="Arial" w:cs="Arial"/>
              </w:rPr>
            </w:pPr>
          </w:p>
        </w:tc>
        <w:tc>
          <w:tcPr>
            <w:tcW w:w="938" w:type="dxa"/>
          </w:tcPr>
          <w:p w:rsidR="009E50F9" w:rsidRPr="0085154C" w:rsidRDefault="009E50F9" w:rsidP="003A1EEF">
            <w:pPr>
              <w:rPr>
                <w:rFonts w:ascii="Arial" w:hAnsi="Arial" w:cs="Arial"/>
              </w:rPr>
            </w:pPr>
            <w:r>
              <w:rPr>
                <w:rFonts w:ascii="Arial" w:hAnsi="Arial" w:cs="Arial"/>
              </w:rPr>
              <w:t>10</w:t>
            </w:r>
            <w:r w:rsidRPr="0085154C">
              <w:rPr>
                <w:rFonts w:ascii="Arial" w:hAnsi="Arial" w:cs="Arial"/>
              </w:rPr>
              <w:t xml:space="preserve"> min.</w:t>
            </w:r>
          </w:p>
        </w:tc>
      </w:tr>
      <w:tr w:rsidR="009E50F9" w:rsidRPr="0085154C">
        <w:tblPrEx>
          <w:tblCellMar>
            <w:top w:w="0" w:type="dxa"/>
            <w:bottom w:w="0" w:type="dxa"/>
          </w:tblCellMar>
        </w:tblPrEx>
        <w:tc>
          <w:tcPr>
            <w:tcW w:w="852" w:type="dxa"/>
          </w:tcPr>
          <w:p w:rsidR="009E50F9" w:rsidRPr="0085154C" w:rsidRDefault="009E50F9" w:rsidP="003A1EEF">
            <w:pPr>
              <w:rPr>
                <w:rFonts w:ascii="Arial" w:hAnsi="Arial" w:cs="Arial"/>
              </w:rPr>
            </w:pPr>
          </w:p>
          <w:p w:rsidR="009E50F9" w:rsidRPr="003A1EEF" w:rsidRDefault="009E50F9" w:rsidP="003A1EEF">
            <w:pPr>
              <w:rPr>
                <w:rFonts w:ascii="Arial" w:hAnsi="Arial" w:cs="Arial"/>
                <w:sz w:val="22"/>
                <w:szCs w:val="22"/>
              </w:rPr>
            </w:pPr>
            <w:r w:rsidRPr="003A1EEF">
              <w:rPr>
                <w:rFonts w:ascii="Arial" w:hAnsi="Arial" w:cs="Arial"/>
                <w:sz w:val="22"/>
                <w:szCs w:val="22"/>
              </w:rPr>
              <w:t>STAP 4</w:t>
            </w:r>
          </w:p>
        </w:tc>
        <w:tc>
          <w:tcPr>
            <w:tcW w:w="7582" w:type="dxa"/>
          </w:tcPr>
          <w:p w:rsidR="002E6D4E" w:rsidRDefault="002E6D4E" w:rsidP="003A1EEF">
            <w:pPr>
              <w:pStyle w:val="Kop1"/>
              <w:rPr>
                <w:sz w:val="22"/>
                <w:szCs w:val="22"/>
              </w:rPr>
            </w:pPr>
          </w:p>
          <w:p w:rsidR="009E50F9" w:rsidRPr="003A1EEF" w:rsidRDefault="009E50F9" w:rsidP="003A1EEF">
            <w:pPr>
              <w:pStyle w:val="Kop1"/>
              <w:rPr>
                <w:sz w:val="22"/>
                <w:szCs w:val="22"/>
              </w:rPr>
            </w:pPr>
            <w:r w:rsidRPr="003A1EEF">
              <w:rPr>
                <w:sz w:val="22"/>
                <w:szCs w:val="22"/>
              </w:rPr>
              <w:t>Re</w:t>
            </w:r>
            <w:r w:rsidR="005D4AB0">
              <w:rPr>
                <w:sz w:val="22"/>
                <w:szCs w:val="22"/>
              </w:rPr>
              <w:t>flectie</w:t>
            </w:r>
            <w:r w:rsidRPr="003A1EEF">
              <w:rPr>
                <w:sz w:val="22"/>
                <w:szCs w:val="22"/>
              </w:rPr>
              <w:t xml:space="preserve"> van de inbrenger</w:t>
            </w:r>
            <w:r w:rsidR="005D4AB0">
              <w:rPr>
                <w:sz w:val="22"/>
                <w:szCs w:val="22"/>
              </w:rPr>
              <w:t xml:space="preserve"> en plan van aanpak</w:t>
            </w:r>
          </w:p>
          <w:p w:rsidR="005D4AB0" w:rsidRDefault="009E50F9" w:rsidP="005D4AB0">
            <w:pPr>
              <w:rPr>
                <w:rFonts w:ascii="Arial" w:hAnsi="Arial" w:cs="Arial"/>
                <w:sz w:val="22"/>
                <w:szCs w:val="22"/>
              </w:rPr>
            </w:pPr>
            <w:r w:rsidRPr="002E6D4E">
              <w:rPr>
                <w:rFonts w:ascii="Arial" w:hAnsi="Arial" w:cs="Arial"/>
                <w:sz w:val="22"/>
                <w:szCs w:val="22"/>
              </w:rPr>
              <w:t xml:space="preserve">De inbrenger komt terug in de groep en vertelt zijn/haar </w:t>
            </w:r>
            <w:r w:rsidR="006449EC">
              <w:rPr>
                <w:rFonts w:ascii="Arial" w:hAnsi="Arial" w:cs="Arial"/>
                <w:sz w:val="22"/>
                <w:szCs w:val="22"/>
              </w:rPr>
              <w:t>tijdens de feedbackfase</w:t>
            </w:r>
            <w:r w:rsidR="005D4AB0">
              <w:rPr>
                <w:rFonts w:ascii="Arial" w:hAnsi="Arial" w:cs="Arial"/>
                <w:sz w:val="22"/>
                <w:szCs w:val="22"/>
              </w:rPr>
              <w:t>:</w:t>
            </w:r>
            <w:r w:rsidRPr="002E6D4E">
              <w:rPr>
                <w:rFonts w:ascii="Arial" w:hAnsi="Arial" w:cs="Arial"/>
                <w:sz w:val="22"/>
                <w:szCs w:val="22"/>
              </w:rPr>
              <w:t xml:space="preserve"> </w:t>
            </w:r>
            <w:r w:rsidR="005D4AB0">
              <w:rPr>
                <w:rFonts w:ascii="Arial" w:hAnsi="Arial" w:cs="Arial"/>
                <w:sz w:val="22"/>
                <w:szCs w:val="22"/>
              </w:rPr>
              <w:t>W</w:t>
            </w:r>
            <w:r w:rsidR="005D4AB0" w:rsidRPr="00F23ABC">
              <w:rPr>
                <w:rFonts w:ascii="Arial" w:hAnsi="Arial" w:cs="Arial"/>
                <w:sz w:val="22"/>
                <w:szCs w:val="22"/>
              </w:rPr>
              <w:t>at heef</w:t>
            </w:r>
            <w:r w:rsidR="006449EC">
              <w:rPr>
                <w:rFonts w:ascii="Arial" w:hAnsi="Arial" w:cs="Arial"/>
                <w:sz w:val="22"/>
                <w:szCs w:val="22"/>
              </w:rPr>
              <w:t>t het de inbrenger opgeleverd</w:t>
            </w:r>
            <w:r w:rsidR="002E6D4E" w:rsidRPr="002E6D4E">
              <w:rPr>
                <w:rFonts w:ascii="Arial" w:hAnsi="Arial" w:cs="Arial"/>
                <w:sz w:val="22"/>
                <w:szCs w:val="22"/>
              </w:rPr>
              <w:t xml:space="preserve">? </w:t>
            </w:r>
            <w:r w:rsidR="00173461" w:rsidRPr="00173461">
              <w:rPr>
                <w:rFonts w:ascii="Arial" w:hAnsi="Arial" w:cs="Arial"/>
                <w:sz w:val="22"/>
                <w:szCs w:val="22"/>
              </w:rPr>
              <w:t>Welk inzicht is verworven?</w:t>
            </w:r>
            <w:r w:rsidR="005D4AB0">
              <w:rPr>
                <w:rFonts w:ascii="Arial" w:hAnsi="Arial" w:cs="Arial"/>
                <w:sz w:val="22"/>
                <w:szCs w:val="22"/>
              </w:rPr>
              <w:t xml:space="preserve"> </w:t>
            </w:r>
            <w:r w:rsidR="005D4AB0" w:rsidRPr="00F23ABC">
              <w:rPr>
                <w:rFonts w:ascii="Arial" w:hAnsi="Arial" w:cs="Arial"/>
                <w:sz w:val="22"/>
                <w:szCs w:val="22"/>
              </w:rPr>
              <w:t xml:space="preserve"> </w:t>
            </w:r>
            <w:r w:rsidR="005D4AB0" w:rsidRPr="002E6D4E">
              <w:rPr>
                <w:rFonts w:ascii="Arial" w:hAnsi="Arial" w:cs="Arial"/>
                <w:sz w:val="22"/>
                <w:szCs w:val="22"/>
              </w:rPr>
              <w:t xml:space="preserve">Wat accepteert </w:t>
            </w:r>
            <w:r w:rsidR="005D4AB0">
              <w:rPr>
                <w:rFonts w:ascii="Arial" w:hAnsi="Arial" w:cs="Arial"/>
                <w:sz w:val="22"/>
                <w:szCs w:val="22"/>
              </w:rPr>
              <w:t>de inbrenger</w:t>
            </w:r>
            <w:r w:rsidR="005D4AB0" w:rsidRPr="002E6D4E">
              <w:rPr>
                <w:rFonts w:ascii="Arial" w:hAnsi="Arial" w:cs="Arial"/>
                <w:sz w:val="22"/>
                <w:szCs w:val="22"/>
              </w:rPr>
              <w:t xml:space="preserve"> van het gegeven advies</w:t>
            </w:r>
            <w:r w:rsidR="005D4AB0">
              <w:rPr>
                <w:rFonts w:ascii="Arial" w:hAnsi="Arial" w:cs="Arial"/>
                <w:sz w:val="22"/>
                <w:szCs w:val="22"/>
              </w:rPr>
              <w:t xml:space="preserve"> en </w:t>
            </w:r>
            <w:r w:rsidR="005D4AB0" w:rsidRPr="002E6D4E">
              <w:rPr>
                <w:rFonts w:ascii="Arial" w:hAnsi="Arial" w:cs="Arial"/>
                <w:sz w:val="22"/>
                <w:szCs w:val="22"/>
              </w:rPr>
              <w:t>wat wordt verworpen?</w:t>
            </w:r>
            <w:r w:rsidR="005D4AB0">
              <w:rPr>
                <w:rFonts w:ascii="Arial" w:hAnsi="Arial" w:cs="Arial"/>
                <w:sz w:val="22"/>
                <w:szCs w:val="22"/>
              </w:rPr>
              <w:t xml:space="preserve"> Eventuel</w:t>
            </w:r>
            <w:r w:rsidR="006449EC">
              <w:rPr>
                <w:rFonts w:ascii="Arial" w:hAnsi="Arial" w:cs="Arial"/>
                <w:sz w:val="22"/>
                <w:szCs w:val="22"/>
              </w:rPr>
              <w:t>e nieuwe vragen die in de feedback</w:t>
            </w:r>
            <w:r w:rsidR="005D4AB0">
              <w:rPr>
                <w:rFonts w:ascii="Arial" w:hAnsi="Arial" w:cs="Arial"/>
                <w:sz w:val="22"/>
                <w:szCs w:val="22"/>
              </w:rPr>
              <w:t xml:space="preserve">fase nog naar boven zijn gekomen worden in de reflectie meegenomen. </w:t>
            </w:r>
          </w:p>
          <w:p w:rsidR="005D4AB0" w:rsidRPr="002E6D4E" w:rsidRDefault="005D4AB0" w:rsidP="005D4AB0">
            <w:pPr>
              <w:rPr>
                <w:rFonts w:ascii="Arial" w:hAnsi="Arial" w:cs="Arial"/>
                <w:sz w:val="22"/>
                <w:szCs w:val="22"/>
              </w:rPr>
            </w:pPr>
          </w:p>
          <w:p w:rsidR="005D4AB0" w:rsidRPr="00F23ABC" w:rsidRDefault="005D4AB0" w:rsidP="005D4AB0">
            <w:pPr>
              <w:rPr>
                <w:rFonts w:ascii="Arial" w:hAnsi="Arial" w:cs="Arial"/>
                <w:sz w:val="22"/>
                <w:szCs w:val="22"/>
              </w:rPr>
            </w:pPr>
            <w:r>
              <w:rPr>
                <w:rFonts w:ascii="Arial" w:hAnsi="Arial" w:cs="Arial"/>
                <w:sz w:val="22"/>
                <w:szCs w:val="22"/>
              </w:rPr>
              <w:t>D</w:t>
            </w:r>
            <w:r w:rsidRPr="00F23ABC">
              <w:rPr>
                <w:rFonts w:ascii="Arial" w:hAnsi="Arial" w:cs="Arial"/>
                <w:sz w:val="22"/>
                <w:szCs w:val="22"/>
              </w:rPr>
              <w:t>e inbrenger eindigt met een samenvatting met daarin een herdefin</w:t>
            </w:r>
            <w:r>
              <w:rPr>
                <w:rFonts w:ascii="Arial" w:hAnsi="Arial" w:cs="Arial"/>
                <w:sz w:val="22"/>
                <w:szCs w:val="22"/>
              </w:rPr>
              <w:t>iëring van het probleem en een plan</w:t>
            </w:r>
            <w:r w:rsidRPr="00F23ABC">
              <w:rPr>
                <w:rFonts w:ascii="Arial" w:hAnsi="Arial" w:cs="Arial"/>
                <w:sz w:val="22"/>
                <w:szCs w:val="22"/>
              </w:rPr>
              <w:t xml:space="preserve"> naar de toekomst toe. De inbrenger schrijft eventueel een evaluatieverslag, met daarin de belangrijkste inzichten en voornemens.</w:t>
            </w:r>
          </w:p>
          <w:p w:rsidR="009E50F9" w:rsidRPr="0085154C" w:rsidRDefault="009E50F9" w:rsidP="005D4AB0">
            <w:pPr>
              <w:rPr>
                <w:rFonts w:ascii="Arial" w:hAnsi="Arial" w:cs="Arial"/>
              </w:rPr>
            </w:pPr>
          </w:p>
        </w:tc>
        <w:tc>
          <w:tcPr>
            <w:tcW w:w="938" w:type="dxa"/>
          </w:tcPr>
          <w:p w:rsidR="009E50F9" w:rsidRPr="0085154C" w:rsidRDefault="009E50F9" w:rsidP="003A1EEF">
            <w:pPr>
              <w:rPr>
                <w:rFonts w:ascii="Arial" w:hAnsi="Arial" w:cs="Arial"/>
              </w:rPr>
            </w:pPr>
            <w:r w:rsidRPr="0085154C">
              <w:rPr>
                <w:rFonts w:ascii="Arial" w:hAnsi="Arial" w:cs="Arial"/>
              </w:rPr>
              <w:t>10 min.</w:t>
            </w:r>
          </w:p>
        </w:tc>
      </w:tr>
      <w:tr w:rsidR="009E50F9" w:rsidRPr="0085154C">
        <w:tblPrEx>
          <w:tblCellMar>
            <w:top w:w="0" w:type="dxa"/>
            <w:bottom w:w="0" w:type="dxa"/>
          </w:tblCellMar>
        </w:tblPrEx>
        <w:tc>
          <w:tcPr>
            <w:tcW w:w="852" w:type="dxa"/>
          </w:tcPr>
          <w:p w:rsidR="009E50F9" w:rsidRPr="0085154C" w:rsidRDefault="009E50F9" w:rsidP="003A1EEF">
            <w:pPr>
              <w:rPr>
                <w:rFonts w:ascii="Arial" w:hAnsi="Arial" w:cs="Arial"/>
              </w:rPr>
            </w:pPr>
          </w:p>
          <w:p w:rsidR="009E50F9" w:rsidRPr="003A1EEF" w:rsidRDefault="009E50F9" w:rsidP="003A1EEF">
            <w:pPr>
              <w:rPr>
                <w:rFonts w:ascii="Arial" w:hAnsi="Arial" w:cs="Arial"/>
                <w:sz w:val="22"/>
                <w:szCs w:val="22"/>
              </w:rPr>
            </w:pPr>
            <w:r w:rsidRPr="003A1EEF">
              <w:rPr>
                <w:rFonts w:ascii="Arial" w:hAnsi="Arial" w:cs="Arial"/>
                <w:sz w:val="22"/>
                <w:szCs w:val="22"/>
              </w:rPr>
              <w:t>STAP 5</w:t>
            </w:r>
          </w:p>
        </w:tc>
        <w:tc>
          <w:tcPr>
            <w:tcW w:w="7582" w:type="dxa"/>
          </w:tcPr>
          <w:p w:rsidR="002E6D4E" w:rsidRDefault="002E6D4E" w:rsidP="003A1EEF">
            <w:pPr>
              <w:pStyle w:val="Kop1"/>
              <w:rPr>
                <w:sz w:val="22"/>
                <w:szCs w:val="22"/>
              </w:rPr>
            </w:pPr>
          </w:p>
          <w:p w:rsidR="009E50F9" w:rsidRPr="003A1EEF" w:rsidRDefault="009E50F9" w:rsidP="003A1EEF">
            <w:pPr>
              <w:pStyle w:val="Kop1"/>
              <w:rPr>
                <w:sz w:val="22"/>
                <w:szCs w:val="22"/>
              </w:rPr>
            </w:pPr>
            <w:r w:rsidRPr="003A1EEF">
              <w:rPr>
                <w:sz w:val="22"/>
                <w:szCs w:val="22"/>
              </w:rPr>
              <w:t>Evaluatie</w:t>
            </w:r>
          </w:p>
          <w:p w:rsidR="009E50F9" w:rsidRPr="0085154C" w:rsidRDefault="001C0E58" w:rsidP="005D4AB0">
            <w:pPr>
              <w:rPr>
                <w:rFonts w:ascii="Arial" w:hAnsi="Arial" w:cs="Arial"/>
              </w:rPr>
            </w:pPr>
            <w:r w:rsidRPr="00F23ABC">
              <w:rPr>
                <w:rFonts w:ascii="Arial" w:hAnsi="Arial" w:cs="Arial"/>
                <w:sz w:val="22"/>
                <w:szCs w:val="22"/>
              </w:rPr>
              <w:t>Inbrenger en groep kijken terug op het verloop van dit gesprek:</w:t>
            </w:r>
            <w:r w:rsidR="005D4AB0" w:rsidRPr="00F23ABC">
              <w:rPr>
                <w:rFonts w:ascii="Arial" w:hAnsi="Arial" w:cs="Arial"/>
                <w:sz w:val="22"/>
                <w:szCs w:val="22"/>
              </w:rPr>
              <w:t xml:space="preserve"> Hoe zijn de groepsleden met de vraag omgegaan? </w:t>
            </w:r>
            <w:r w:rsidR="005D4AB0">
              <w:rPr>
                <w:rFonts w:ascii="Arial" w:hAnsi="Arial" w:cs="Arial"/>
                <w:sz w:val="22"/>
                <w:szCs w:val="22"/>
              </w:rPr>
              <w:t xml:space="preserve"> Is de intervisie veilig verlopen, moeten er dingen worden aangepast voor de volgende keer?</w:t>
            </w:r>
          </w:p>
        </w:tc>
        <w:tc>
          <w:tcPr>
            <w:tcW w:w="938" w:type="dxa"/>
          </w:tcPr>
          <w:p w:rsidR="009E50F9" w:rsidRPr="0085154C" w:rsidRDefault="009E50F9" w:rsidP="003A1EEF">
            <w:pPr>
              <w:rPr>
                <w:rFonts w:ascii="Arial" w:hAnsi="Arial" w:cs="Arial"/>
              </w:rPr>
            </w:pPr>
            <w:r w:rsidRPr="0085154C">
              <w:rPr>
                <w:rFonts w:ascii="Arial" w:hAnsi="Arial" w:cs="Arial"/>
              </w:rPr>
              <w:t>5 min.</w:t>
            </w:r>
          </w:p>
        </w:tc>
      </w:tr>
      <w:bookmarkEnd w:id="1"/>
    </w:tbl>
    <w:p w:rsidR="005F164B" w:rsidRDefault="005F164B">
      <w:pPr>
        <w:rPr>
          <w:rFonts w:ascii="Arial" w:hAnsi="Arial"/>
          <w:sz w:val="22"/>
        </w:rPr>
      </w:pPr>
    </w:p>
    <w:p w:rsidR="005D4AB0" w:rsidRDefault="005D4AB0" w:rsidP="00BA3AE2">
      <w:pPr>
        <w:tabs>
          <w:tab w:val="left" w:pos="-566"/>
          <w:tab w:val="left" w:pos="0"/>
          <w:tab w:val="left" w:pos="284"/>
          <w:tab w:val="left" w:pos="567"/>
          <w:tab w:val="left" w:pos="662"/>
          <w:tab w:val="left" w:pos="758"/>
          <w:tab w:val="left" w:pos="851"/>
          <w:tab w:val="left" w:pos="1021"/>
          <w:tab w:val="left" w:pos="1134"/>
          <w:tab w:val="left" w:pos="1243"/>
          <w:tab w:val="left" w:pos="1404"/>
          <w:tab w:val="left" w:pos="1656"/>
          <w:tab w:val="left" w:pos="1980"/>
          <w:tab w:val="left" w:pos="2304"/>
          <w:tab w:val="left" w:pos="2556"/>
          <w:tab w:val="left" w:pos="2832"/>
          <w:tab w:val="left" w:pos="3540"/>
          <w:tab w:val="left" w:pos="4248"/>
          <w:tab w:val="left" w:pos="4956"/>
          <w:tab w:val="left" w:pos="5664"/>
          <w:tab w:val="left" w:pos="6372"/>
          <w:tab w:val="left" w:pos="7080"/>
          <w:tab w:val="left" w:pos="7788"/>
          <w:tab w:val="left" w:pos="8496"/>
          <w:tab w:val="left" w:pos="9204"/>
        </w:tabs>
      </w:pPr>
      <w:r w:rsidRPr="005D4AB0">
        <w:rPr>
          <w:rFonts w:ascii="Arial" w:hAnsi="Arial" w:cs="Arial"/>
          <w:b/>
          <w:sz w:val="22"/>
          <w:szCs w:val="22"/>
        </w:rPr>
        <w:t>Terugblik</w:t>
      </w:r>
    </w:p>
    <w:p w:rsidR="00041A43" w:rsidRDefault="005D4AB0" w:rsidP="00BA3AE2">
      <w:pPr>
        <w:tabs>
          <w:tab w:val="left" w:pos="-566"/>
          <w:tab w:val="left" w:pos="0"/>
          <w:tab w:val="left" w:pos="284"/>
          <w:tab w:val="left" w:pos="567"/>
          <w:tab w:val="left" w:pos="662"/>
          <w:tab w:val="left" w:pos="758"/>
          <w:tab w:val="left" w:pos="851"/>
          <w:tab w:val="left" w:pos="1021"/>
          <w:tab w:val="left" w:pos="1134"/>
          <w:tab w:val="left" w:pos="1243"/>
          <w:tab w:val="left" w:pos="1404"/>
          <w:tab w:val="left" w:pos="1656"/>
          <w:tab w:val="left" w:pos="1980"/>
          <w:tab w:val="left" w:pos="2304"/>
          <w:tab w:val="left" w:pos="2556"/>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2"/>
          <w:szCs w:val="22"/>
        </w:rPr>
      </w:pPr>
      <w:r>
        <w:rPr>
          <w:rFonts w:ascii="Arial" w:hAnsi="Arial" w:cs="Arial"/>
          <w:sz w:val="22"/>
          <w:szCs w:val="22"/>
        </w:rPr>
        <w:t xml:space="preserve">Bij iedere start van de intervisie wordt eerst teruggeblikt op inbreng van eerdere bijeenkomsten. Inbrengers van een vorige keer vertellen hoe het verder is gegaan met de ingebrachte casus; of zij de inzichten en voornemens in de praktijk hebben kunnen brengen en wat dit hen heeft opgeleverd. </w:t>
      </w:r>
    </w:p>
    <w:p w:rsidR="00041A43" w:rsidRDefault="00041A43" w:rsidP="00BA3AE2">
      <w:pPr>
        <w:tabs>
          <w:tab w:val="left" w:pos="-566"/>
          <w:tab w:val="left" w:pos="0"/>
          <w:tab w:val="left" w:pos="284"/>
          <w:tab w:val="left" w:pos="567"/>
          <w:tab w:val="left" w:pos="662"/>
          <w:tab w:val="left" w:pos="758"/>
          <w:tab w:val="left" w:pos="851"/>
          <w:tab w:val="left" w:pos="1021"/>
          <w:tab w:val="left" w:pos="1134"/>
          <w:tab w:val="left" w:pos="1243"/>
          <w:tab w:val="left" w:pos="1404"/>
          <w:tab w:val="left" w:pos="1656"/>
          <w:tab w:val="left" w:pos="1980"/>
          <w:tab w:val="left" w:pos="2304"/>
          <w:tab w:val="left" w:pos="2556"/>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2"/>
          <w:szCs w:val="22"/>
        </w:rPr>
      </w:pPr>
    </w:p>
    <w:p w:rsidR="00BA3AE2" w:rsidRPr="00066E80" w:rsidRDefault="005F164B" w:rsidP="00BA3AE2">
      <w:pPr>
        <w:tabs>
          <w:tab w:val="left" w:pos="-566"/>
          <w:tab w:val="left" w:pos="0"/>
          <w:tab w:val="left" w:pos="284"/>
          <w:tab w:val="left" w:pos="567"/>
          <w:tab w:val="left" w:pos="662"/>
          <w:tab w:val="left" w:pos="758"/>
          <w:tab w:val="left" w:pos="851"/>
          <w:tab w:val="left" w:pos="1021"/>
          <w:tab w:val="left" w:pos="1134"/>
          <w:tab w:val="left" w:pos="1243"/>
          <w:tab w:val="left" w:pos="1404"/>
          <w:tab w:val="left" w:pos="1656"/>
          <w:tab w:val="left" w:pos="1980"/>
          <w:tab w:val="left" w:pos="2304"/>
          <w:tab w:val="left" w:pos="2556"/>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2"/>
          <w:szCs w:val="22"/>
        </w:rPr>
      </w:pPr>
      <w:r w:rsidRPr="005D4AB0">
        <w:br w:type="page"/>
      </w:r>
      <w:r w:rsidR="00BA3AE2" w:rsidRPr="005B2201">
        <w:lastRenderedPageBreak/>
        <w:t xml:space="preserve"> </w:t>
      </w:r>
      <w:r w:rsidR="00BA3AE2">
        <w:rPr>
          <w:rFonts w:ascii="Arial" w:hAnsi="Arial" w:cs="Arial"/>
          <w:b/>
          <w:sz w:val="22"/>
          <w:szCs w:val="22"/>
        </w:rPr>
        <w:t>Bijlage 3</w:t>
      </w:r>
      <w:r w:rsidR="00BA3AE2">
        <w:rPr>
          <w:rFonts w:ascii="Arial" w:hAnsi="Arial" w:cs="Arial"/>
          <w:b/>
          <w:sz w:val="22"/>
          <w:szCs w:val="22"/>
        </w:rPr>
        <w:tab/>
      </w:r>
      <w:r w:rsidR="00BA3AE2">
        <w:rPr>
          <w:rFonts w:ascii="Arial" w:hAnsi="Arial" w:cs="Arial"/>
          <w:b/>
          <w:sz w:val="22"/>
          <w:szCs w:val="22"/>
        </w:rPr>
        <w:tab/>
      </w:r>
      <w:r w:rsidR="00BA3AE2" w:rsidRPr="00066E80">
        <w:rPr>
          <w:rFonts w:ascii="Arial" w:hAnsi="Arial" w:cs="Arial"/>
          <w:b/>
          <w:sz w:val="22"/>
          <w:szCs w:val="22"/>
        </w:rPr>
        <w:t xml:space="preserve"> Schema inbrengers</w:t>
      </w:r>
    </w:p>
    <w:p w:rsidR="00BA3AE2" w:rsidRPr="008968AC" w:rsidRDefault="00BA3AE2" w:rsidP="00BA3AE2">
      <w:pPr>
        <w:tabs>
          <w:tab w:val="left" w:pos="-566"/>
          <w:tab w:val="left" w:pos="0"/>
          <w:tab w:val="left" w:pos="284"/>
          <w:tab w:val="left" w:pos="567"/>
          <w:tab w:val="left" w:pos="662"/>
          <w:tab w:val="left" w:pos="758"/>
          <w:tab w:val="left" w:pos="851"/>
          <w:tab w:val="left" w:pos="1021"/>
          <w:tab w:val="left" w:pos="1134"/>
          <w:tab w:val="left" w:pos="1243"/>
          <w:tab w:val="left" w:pos="1404"/>
          <w:tab w:val="left" w:pos="1656"/>
          <w:tab w:val="left" w:pos="1980"/>
          <w:tab w:val="left" w:pos="2304"/>
          <w:tab w:val="left" w:pos="2556"/>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rPr>
      </w:pPr>
    </w:p>
    <w:p w:rsidR="00BA3AE2" w:rsidRPr="0060779C" w:rsidRDefault="00BA3AE2" w:rsidP="00BA3AE2">
      <w:pPr>
        <w:numPr>
          <w:ilvl w:val="0"/>
          <w:numId w:val="20"/>
        </w:numPr>
        <w:tabs>
          <w:tab w:val="left" w:pos="426"/>
          <w:tab w:val="left" w:pos="851"/>
          <w:tab w:val="left" w:pos="1021"/>
          <w:tab w:val="left" w:pos="1134"/>
        </w:tabs>
        <w:rPr>
          <w:rFonts w:ascii="Arial" w:hAnsi="Arial" w:cs="Arial"/>
          <w:sz w:val="22"/>
          <w:szCs w:val="22"/>
        </w:rPr>
      </w:pPr>
      <w:r w:rsidRPr="0060779C">
        <w:rPr>
          <w:rFonts w:ascii="Arial" w:hAnsi="Arial" w:cs="Arial"/>
          <w:sz w:val="22"/>
          <w:szCs w:val="22"/>
        </w:rPr>
        <w:t xml:space="preserve">Spreek </w:t>
      </w:r>
      <w:r>
        <w:rPr>
          <w:rFonts w:ascii="Arial" w:hAnsi="Arial" w:cs="Arial"/>
          <w:sz w:val="22"/>
          <w:szCs w:val="22"/>
        </w:rPr>
        <w:t xml:space="preserve">tijdens de eerste bijeenkomst </w:t>
      </w:r>
      <w:r w:rsidRPr="0060779C">
        <w:rPr>
          <w:rFonts w:ascii="Arial" w:hAnsi="Arial" w:cs="Arial"/>
          <w:sz w:val="22"/>
          <w:szCs w:val="22"/>
        </w:rPr>
        <w:t xml:space="preserve">af </w:t>
      </w:r>
      <w:r>
        <w:rPr>
          <w:rFonts w:ascii="Arial" w:hAnsi="Arial" w:cs="Arial"/>
          <w:sz w:val="22"/>
          <w:szCs w:val="22"/>
        </w:rPr>
        <w:t>wie</w:t>
      </w:r>
      <w:r w:rsidRPr="0060779C">
        <w:rPr>
          <w:rFonts w:ascii="Arial" w:hAnsi="Arial" w:cs="Arial"/>
          <w:sz w:val="22"/>
          <w:szCs w:val="22"/>
        </w:rPr>
        <w:t xml:space="preserve"> per keer </w:t>
      </w:r>
      <w:r>
        <w:rPr>
          <w:rFonts w:ascii="Arial" w:hAnsi="Arial" w:cs="Arial"/>
          <w:sz w:val="22"/>
          <w:szCs w:val="22"/>
        </w:rPr>
        <w:t>de inbreng verzorgd</w:t>
      </w:r>
      <w:r w:rsidRPr="0060779C">
        <w:rPr>
          <w:rFonts w:ascii="Arial" w:hAnsi="Arial" w:cs="Arial"/>
          <w:sz w:val="22"/>
          <w:szCs w:val="22"/>
        </w:rPr>
        <w:t>.</w:t>
      </w:r>
    </w:p>
    <w:p w:rsidR="00BA3AE2" w:rsidRPr="0060779C" w:rsidRDefault="00BA3AE2" w:rsidP="00BA3AE2">
      <w:pPr>
        <w:numPr>
          <w:ilvl w:val="0"/>
          <w:numId w:val="20"/>
        </w:numPr>
        <w:tabs>
          <w:tab w:val="left" w:pos="426"/>
          <w:tab w:val="left" w:pos="851"/>
          <w:tab w:val="left" w:pos="1021"/>
          <w:tab w:val="left" w:pos="1134"/>
        </w:tabs>
        <w:rPr>
          <w:rFonts w:ascii="Arial" w:hAnsi="Arial" w:cs="Arial"/>
          <w:sz w:val="22"/>
          <w:szCs w:val="22"/>
        </w:rPr>
      </w:pPr>
      <w:r w:rsidRPr="0060779C">
        <w:rPr>
          <w:rFonts w:ascii="Arial" w:hAnsi="Arial" w:cs="Arial"/>
          <w:sz w:val="22"/>
          <w:szCs w:val="22"/>
        </w:rPr>
        <w:t>Spreek een reserve-inbrenger af (die vervolgens inbrenger is voor de volgende bijeenkomst a</w:t>
      </w:r>
      <w:r w:rsidR="00A231F4">
        <w:rPr>
          <w:rFonts w:ascii="Arial" w:hAnsi="Arial" w:cs="Arial"/>
          <w:sz w:val="22"/>
          <w:szCs w:val="22"/>
        </w:rPr>
        <w:t>ls er geen invalbeurt</w:t>
      </w:r>
      <w:r w:rsidRPr="0060779C">
        <w:rPr>
          <w:rFonts w:ascii="Arial" w:hAnsi="Arial" w:cs="Arial"/>
          <w:sz w:val="22"/>
          <w:szCs w:val="22"/>
        </w:rPr>
        <w:t xml:space="preserve"> nodig </w:t>
      </w:r>
      <w:r w:rsidR="00A231F4">
        <w:rPr>
          <w:rFonts w:ascii="Arial" w:hAnsi="Arial" w:cs="Arial"/>
          <w:sz w:val="22"/>
          <w:szCs w:val="22"/>
        </w:rPr>
        <w:t xml:space="preserve">is </w:t>
      </w:r>
      <w:r w:rsidRPr="0060779C">
        <w:rPr>
          <w:rFonts w:ascii="Arial" w:hAnsi="Arial" w:cs="Arial"/>
          <w:sz w:val="22"/>
          <w:szCs w:val="22"/>
        </w:rPr>
        <w:t>geweest).</w:t>
      </w:r>
    </w:p>
    <w:p w:rsidR="00BA3AE2" w:rsidRPr="0060779C" w:rsidRDefault="00BA3AE2" w:rsidP="00BA3AE2">
      <w:pPr>
        <w:tabs>
          <w:tab w:val="left" w:pos="284"/>
          <w:tab w:val="left" w:pos="567"/>
          <w:tab w:val="left" w:pos="851"/>
          <w:tab w:val="left" w:pos="1021"/>
          <w:tab w:val="left" w:pos="1134"/>
        </w:tabs>
        <w:rPr>
          <w:rFonts w:ascii="Arial" w:hAnsi="Arial" w:cs="Arial"/>
          <w:sz w:val="22"/>
          <w:szCs w:val="22"/>
        </w:rPr>
      </w:pPr>
    </w:p>
    <w:p w:rsidR="00BA3AE2" w:rsidRPr="0060779C" w:rsidRDefault="00BA3AE2" w:rsidP="00BA3AE2">
      <w:pPr>
        <w:tabs>
          <w:tab w:val="left" w:pos="284"/>
          <w:tab w:val="left" w:pos="567"/>
          <w:tab w:val="left" w:pos="851"/>
          <w:tab w:val="left" w:pos="1021"/>
          <w:tab w:val="left" w:pos="1134"/>
        </w:tabs>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2813"/>
        <w:gridCol w:w="2551"/>
        <w:gridCol w:w="2410"/>
      </w:tblGrid>
      <w:tr w:rsidR="00BA3AE2" w:rsidRPr="0060779C" w:rsidTr="00E167BC">
        <w:tblPrEx>
          <w:tblCellMar>
            <w:top w:w="0" w:type="dxa"/>
            <w:bottom w:w="0" w:type="dxa"/>
          </w:tblCellMar>
        </w:tblPrEx>
        <w:tc>
          <w:tcPr>
            <w:tcW w:w="1510" w:type="dxa"/>
            <w:tcBorders>
              <w:top w:val="single" w:sz="4" w:space="0" w:color="auto"/>
              <w:left w:val="single" w:sz="4" w:space="0" w:color="auto"/>
              <w:bottom w:val="single" w:sz="4" w:space="0" w:color="auto"/>
              <w:right w:val="single" w:sz="4" w:space="0" w:color="auto"/>
            </w:tcBorders>
            <w:shd w:val="clear" w:color="auto" w:fill="D9D9D9"/>
          </w:tcPr>
          <w:p w:rsidR="00BA3AE2" w:rsidRPr="007179F9" w:rsidRDefault="00BA3AE2" w:rsidP="00E167BC">
            <w:pPr>
              <w:rPr>
                <w:rFonts w:ascii="Arial" w:hAnsi="Arial" w:cs="Arial"/>
                <w:b/>
                <w:sz w:val="22"/>
                <w:szCs w:val="22"/>
              </w:rPr>
            </w:pPr>
            <w:r w:rsidRPr="007179F9">
              <w:rPr>
                <w:rFonts w:ascii="Arial" w:hAnsi="Arial" w:cs="Arial"/>
                <w:b/>
                <w:sz w:val="22"/>
                <w:szCs w:val="22"/>
              </w:rPr>
              <w:t>bijeenkomst</w:t>
            </w:r>
          </w:p>
        </w:tc>
        <w:tc>
          <w:tcPr>
            <w:tcW w:w="2813" w:type="dxa"/>
            <w:tcBorders>
              <w:top w:val="single" w:sz="4" w:space="0" w:color="auto"/>
              <w:left w:val="single" w:sz="4" w:space="0" w:color="auto"/>
              <w:bottom w:val="single" w:sz="4" w:space="0" w:color="auto"/>
              <w:right w:val="single" w:sz="4" w:space="0" w:color="auto"/>
            </w:tcBorders>
            <w:shd w:val="clear" w:color="auto" w:fill="D9D9D9"/>
          </w:tcPr>
          <w:p w:rsidR="00BA3AE2" w:rsidRPr="007179F9" w:rsidRDefault="00BA3AE2" w:rsidP="00E167BC">
            <w:pPr>
              <w:rPr>
                <w:rFonts w:ascii="Arial" w:hAnsi="Arial" w:cs="Arial"/>
                <w:b/>
                <w:sz w:val="22"/>
                <w:szCs w:val="22"/>
              </w:rPr>
            </w:pPr>
            <w:r>
              <w:rPr>
                <w:rFonts w:ascii="Arial" w:hAnsi="Arial" w:cs="Arial"/>
                <w:b/>
                <w:sz w:val="22"/>
                <w:szCs w:val="22"/>
              </w:rPr>
              <w:t>Inbreng</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BA3AE2" w:rsidRPr="007179F9" w:rsidRDefault="00BA3AE2" w:rsidP="00E167BC">
            <w:pPr>
              <w:rPr>
                <w:rFonts w:ascii="Arial" w:hAnsi="Arial" w:cs="Arial"/>
                <w:b/>
                <w:sz w:val="22"/>
                <w:szCs w:val="22"/>
              </w:rPr>
            </w:pPr>
            <w:r w:rsidRPr="007179F9">
              <w:rPr>
                <w:rFonts w:ascii="Arial" w:hAnsi="Arial" w:cs="Arial"/>
                <w:b/>
                <w:sz w:val="22"/>
                <w:szCs w:val="22"/>
              </w:rPr>
              <w:t>reserve</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BA3AE2" w:rsidRPr="007179F9" w:rsidRDefault="00BA3AE2" w:rsidP="00E167BC">
            <w:pPr>
              <w:rPr>
                <w:rFonts w:ascii="Arial" w:hAnsi="Arial" w:cs="Arial"/>
                <w:b/>
                <w:sz w:val="22"/>
                <w:szCs w:val="22"/>
              </w:rPr>
            </w:pPr>
            <w:r w:rsidRPr="007179F9">
              <w:rPr>
                <w:rFonts w:ascii="Arial" w:hAnsi="Arial" w:cs="Arial"/>
                <w:b/>
                <w:sz w:val="22"/>
                <w:szCs w:val="22"/>
              </w:rPr>
              <w:t>afwezig</w:t>
            </w:r>
          </w:p>
        </w:tc>
      </w:tr>
      <w:tr w:rsidR="00BA3AE2" w:rsidRPr="0060779C" w:rsidTr="00E167BC">
        <w:tblPrEx>
          <w:tblCellMar>
            <w:top w:w="0" w:type="dxa"/>
            <w:bottom w:w="0" w:type="dxa"/>
          </w:tblCellMar>
        </w:tblPrEx>
        <w:tc>
          <w:tcPr>
            <w:tcW w:w="1510" w:type="dxa"/>
            <w:tcBorders>
              <w:top w:val="single" w:sz="4" w:space="0" w:color="auto"/>
              <w:left w:val="single" w:sz="4" w:space="0" w:color="auto"/>
              <w:bottom w:val="single" w:sz="4" w:space="0" w:color="auto"/>
              <w:right w:val="single" w:sz="4" w:space="0" w:color="auto"/>
            </w:tcBorders>
          </w:tcPr>
          <w:p w:rsidR="00BA3AE2" w:rsidRPr="00B30690" w:rsidRDefault="00BA3AE2" w:rsidP="00E167BC">
            <w:pPr>
              <w:rPr>
                <w:rFonts w:ascii="Arial" w:hAnsi="Arial" w:cs="Arial"/>
                <w:sz w:val="22"/>
                <w:szCs w:val="22"/>
              </w:rPr>
            </w:pPr>
            <w:r w:rsidRPr="00B30690">
              <w:rPr>
                <w:rFonts w:ascii="Arial" w:hAnsi="Arial" w:cs="Arial"/>
                <w:sz w:val="22"/>
                <w:szCs w:val="22"/>
              </w:rPr>
              <w:t>1</w:t>
            </w:r>
          </w:p>
        </w:tc>
        <w:tc>
          <w:tcPr>
            <w:tcW w:w="2813" w:type="dxa"/>
            <w:tcBorders>
              <w:top w:val="single" w:sz="4" w:space="0" w:color="auto"/>
              <w:left w:val="single" w:sz="4" w:space="0" w:color="auto"/>
              <w:bottom w:val="single" w:sz="4" w:space="0" w:color="auto"/>
              <w:right w:val="single" w:sz="4" w:space="0" w:color="auto"/>
            </w:tcBorders>
          </w:tcPr>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1.</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2.</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r>
      <w:tr w:rsidR="00BA3AE2" w:rsidRPr="0060779C" w:rsidTr="00E167BC">
        <w:tblPrEx>
          <w:tblCellMar>
            <w:top w:w="0" w:type="dxa"/>
            <w:bottom w:w="0" w:type="dxa"/>
          </w:tblCellMar>
        </w:tblPrEx>
        <w:tc>
          <w:tcPr>
            <w:tcW w:w="1510" w:type="dxa"/>
            <w:tcBorders>
              <w:top w:val="single" w:sz="4" w:space="0" w:color="auto"/>
              <w:left w:val="single" w:sz="4" w:space="0" w:color="auto"/>
              <w:bottom w:val="single" w:sz="4" w:space="0" w:color="auto"/>
              <w:right w:val="single" w:sz="4" w:space="0" w:color="auto"/>
            </w:tcBorders>
          </w:tcPr>
          <w:p w:rsidR="00BA3AE2" w:rsidRPr="00B30690" w:rsidRDefault="00BA3AE2" w:rsidP="00E167BC">
            <w:pPr>
              <w:rPr>
                <w:rFonts w:ascii="Arial" w:hAnsi="Arial" w:cs="Arial"/>
                <w:sz w:val="22"/>
                <w:szCs w:val="22"/>
              </w:rPr>
            </w:pPr>
            <w:r w:rsidRPr="00B30690">
              <w:rPr>
                <w:rFonts w:ascii="Arial" w:hAnsi="Arial" w:cs="Arial"/>
                <w:sz w:val="22"/>
                <w:szCs w:val="22"/>
              </w:rPr>
              <w:t>2</w:t>
            </w:r>
          </w:p>
        </w:tc>
        <w:tc>
          <w:tcPr>
            <w:tcW w:w="2813" w:type="dxa"/>
            <w:tcBorders>
              <w:top w:val="single" w:sz="4" w:space="0" w:color="auto"/>
              <w:left w:val="single" w:sz="4" w:space="0" w:color="auto"/>
              <w:bottom w:val="single" w:sz="4" w:space="0" w:color="auto"/>
              <w:right w:val="single" w:sz="4" w:space="0" w:color="auto"/>
            </w:tcBorders>
          </w:tcPr>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1.</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2.</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r>
      <w:tr w:rsidR="00BA3AE2" w:rsidRPr="0060779C" w:rsidTr="00E167BC">
        <w:tblPrEx>
          <w:tblCellMar>
            <w:top w:w="0" w:type="dxa"/>
            <w:bottom w:w="0" w:type="dxa"/>
          </w:tblCellMar>
        </w:tblPrEx>
        <w:tc>
          <w:tcPr>
            <w:tcW w:w="1510" w:type="dxa"/>
            <w:tcBorders>
              <w:top w:val="single" w:sz="4" w:space="0" w:color="auto"/>
              <w:left w:val="single" w:sz="4" w:space="0" w:color="auto"/>
              <w:bottom w:val="single" w:sz="4" w:space="0" w:color="auto"/>
              <w:right w:val="single" w:sz="4" w:space="0" w:color="auto"/>
            </w:tcBorders>
          </w:tcPr>
          <w:p w:rsidR="00BA3AE2" w:rsidRPr="00B30690" w:rsidRDefault="00BA3AE2" w:rsidP="00E167BC">
            <w:pPr>
              <w:rPr>
                <w:rFonts w:ascii="Arial" w:hAnsi="Arial" w:cs="Arial"/>
                <w:sz w:val="22"/>
                <w:szCs w:val="22"/>
              </w:rPr>
            </w:pPr>
            <w:r w:rsidRPr="00B30690">
              <w:rPr>
                <w:rFonts w:ascii="Arial" w:hAnsi="Arial" w:cs="Arial"/>
                <w:sz w:val="22"/>
                <w:szCs w:val="22"/>
              </w:rPr>
              <w:t>3</w:t>
            </w:r>
          </w:p>
        </w:tc>
        <w:tc>
          <w:tcPr>
            <w:tcW w:w="2813" w:type="dxa"/>
            <w:tcBorders>
              <w:top w:val="single" w:sz="4" w:space="0" w:color="auto"/>
              <w:left w:val="single" w:sz="4" w:space="0" w:color="auto"/>
              <w:bottom w:val="single" w:sz="4" w:space="0" w:color="auto"/>
              <w:right w:val="single" w:sz="4" w:space="0" w:color="auto"/>
            </w:tcBorders>
          </w:tcPr>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1.</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2.</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r>
      <w:tr w:rsidR="00BA3AE2" w:rsidRPr="0060779C" w:rsidTr="00E167BC">
        <w:tblPrEx>
          <w:tblCellMar>
            <w:top w:w="0" w:type="dxa"/>
            <w:bottom w:w="0" w:type="dxa"/>
          </w:tblCellMar>
        </w:tblPrEx>
        <w:tc>
          <w:tcPr>
            <w:tcW w:w="1510" w:type="dxa"/>
            <w:tcBorders>
              <w:top w:val="single" w:sz="4" w:space="0" w:color="auto"/>
              <w:left w:val="single" w:sz="4" w:space="0" w:color="auto"/>
              <w:bottom w:val="single" w:sz="4" w:space="0" w:color="auto"/>
              <w:right w:val="single" w:sz="4" w:space="0" w:color="auto"/>
            </w:tcBorders>
          </w:tcPr>
          <w:p w:rsidR="00BA3AE2" w:rsidRPr="00B30690" w:rsidRDefault="00BA3AE2" w:rsidP="00E167BC">
            <w:pPr>
              <w:rPr>
                <w:rFonts w:ascii="Arial" w:hAnsi="Arial" w:cs="Arial"/>
                <w:sz w:val="22"/>
                <w:szCs w:val="22"/>
              </w:rPr>
            </w:pPr>
            <w:r w:rsidRPr="00B30690">
              <w:rPr>
                <w:rFonts w:ascii="Arial" w:hAnsi="Arial" w:cs="Arial"/>
                <w:sz w:val="22"/>
                <w:szCs w:val="22"/>
              </w:rPr>
              <w:t>4</w:t>
            </w:r>
          </w:p>
        </w:tc>
        <w:tc>
          <w:tcPr>
            <w:tcW w:w="2813" w:type="dxa"/>
            <w:tcBorders>
              <w:top w:val="single" w:sz="4" w:space="0" w:color="auto"/>
              <w:left w:val="single" w:sz="4" w:space="0" w:color="auto"/>
              <w:bottom w:val="single" w:sz="4" w:space="0" w:color="auto"/>
              <w:right w:val="single" w:sz="4" w:space="0" w:color="auto"/>
            </w:tcBorders>
          </w:tcPr>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1.</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2.</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r>
      <w:tr w:rsidR="00BA3AE2" w:rsidRPr="0060779C" w:rsidTr="00E167BC">
        <w:tblPrEx>
          <w:tblCellMar>
            <w:top w:w="0" w:type="dxa"/>
            <w:bottom w:w="0" w:type="dxa"/>
          </w:tblCellMar>
        </w:tblPrEx>
        <w:tc>
          <w:tcPr>
            <w:tcW w:w="1510" w:type="dxa"/>
            <w:tcBorders>
              <w:top w:val="single" w:sz="4" w:space="0" w:color="auto"/>
              <w:left w:val="single" w:sz="4" w:space="0" w:color="auto"/>
              <w:bottom w:val="single" w:sz="4" w:space="0" w:color="auto"/>
              <w:right w:val="single" w:sz="4" w:space="0" w:color="auto"/>
            </w:tcBorders>
          </w:tcPr>
          <w:p w:rsidR="00BA3AE2" w:rsidRPr="00B30690" w:rsidRDefault="00BA3AE2" w:rsidP="00E167BC">
            <w:pPr>
              <w:rPr>
                <w:rFonts w:ascii="Arial" w:hAnsi="Arial" w:cs="Arial"/>
                <w:sz w:val="22"/>
                <w:szCs w:val="22"/>
              </w:rPr>
            </w:pPr>
            <w:r w:rsidRPr="00B30690">
              <w:rPr>
                <w:rFonts w:ascii="Arial" w:hAnsi="Arial" w:cs="Arial"/>
                <w:sz w:val="22"/>
                <w:szCs w:val="22"/>
              </w:rPr>
              <w:t>5</w:t>
            </w:r>
          </w:p>
        </w:tc>
        <w:tc>
          <w:tcPr>
            <w:tcW w:w="2813" w:type="dxa"/>
            <w:tcBorders>
              <w:top w:val="single" w:sz="4" w:space="0" w:color="auto"/>
              <w:left w:val="single" w:sz="4" w:space="0" w:color="auto"/>
              <w:bottom w:val="single" w:sz="4" w:space="0" w:color="auto"/>
              <w:right w:val="single" w:sz="4" w:space="0" w:color="auto"/>
            </w:tcBorders>
          </w:tcPr>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1.</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2.</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r>
      <w:tr w:rsidR="00BA3AE2" w:rsidRPr="0060779C" w:rsidTr="00E167BC">
        <w:tblPrEx>
          <w:tblCellMar>
            <w:top w:w="0" w:type="dxa"/>
            <w:bottom w:w="0" w:type="dxa"/>
          </w:tblCellMar>
        </w:tblPrEx>
        <w:tc>
          <w:tcPr>
            <w:tcW w:w="1510" w:type="dxa"/>
            <w:tcBorders>
              <w:top w:val="single" w:sz="4" w:space="0" w:color="auto"/>
              <w:left w:val="single" w:sz="4" w:space="0" w:color="auto"/>
              <w:bottom w:val="single" w:sz="4" w:space="0" w:color="auto"/>
              <w:right w:val="single" w:sz="4" w:space="0" w:color="auto"/>
            </w:tcBorders>
          </w:tcPr>
          <w:p w:rsidR="00BA3AE2" w:rsidRPr="00B30690" w:rsidRDefault="00BA3AE2" w:rsidP="00E167BC">
            <w:pPr>
              <w:rPr>
                <w:rFonts w:ascii="Arial" w:hAnsi="Arial" w:cs="Arial"/>
                <w:sz w:val="22"/>
                <w:szCs w:val="22"/>
              </w:rPr>
            </w:pPr>
            <w:r w:rsidRPr="00B30690">
              <w:rPr>
                <w:rFonts w:ascii="Arial" w:hAnsi="Arial" w:cs="Arial"/>
                <w:sz w:val="22"/>
                <w:szCs w:val="22"/>
              </w:rPr>
              <w:t>6</w:t>
            </w:r>
          </w:p>
        </w:tc>
        <w:tc>
          <w:tcPr>
            <w:tcW w:w="2813" w:type="dxa"/>
            <w:tcBorders>
              <w:top w:val="single" w:sz="4" w:space="0" w:color="auto"/>
              <w:left w:val="single" w:sz="4" w:space="0" w:color="auto"/>
              <w:bottom w:val="single" w:sz="4" w:space="0" w:color="auto"/>
              <w:right w:val="single" w:sz="4" w:space="0" w:color="auto"/>
            </w:tcBorders>
          </w:tcPr>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1.</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p w:rsidR="00BA3AE2" w:rsidRDefault="00BA3AE2" w:rsidP="00E167BC">
            <w:pPr>
              <w:tabs>
                <w:tab w:val="left" w:pos="284"/>
                <w:tab w:val="left" w:pos="567"/>
                <w:tab w:val="left" w:pos="851"/>
                <w:tab w:val="left" w:pos="1021"/>
                <w:tab w:val="left" w:pos="1134"/>
              </w:tabs>
              <w:rPr>
                <w:rFonts w:ascii="Arial" w:hAnsi="Arial" w:cs="Arial"/>
                <w:sz w:val="22"/>
                <w:szCs w:val="22"/>
              </w:rPr>
            </w:pPr>
            <w:r w:rsidRPr="0060779C">
              <w:rPr>
                <w:rFonts w:ascii="Arial" w:hAnsi="Arial" w:cs="Arial"/>
                <w:sz w:val="22"/>
                <w:szCs w:val="22"/>
              </w:rPr>
              <w:t>2.</w:t>
            </w: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r>
      <w:tr w:rsidR="00BA3AE2" w:rsidRPr="0060779C" w:rsidTr="00E167BC">
        <w:tblPrEx>
          <w:tblCellMar>
            <w:top w:w="0" w:type="dxa"/>
            <w:bottom w:w="0" w:type="dxa"/>
          </w:tblCellMar>
        </w:tblPrEx>
        <w:tc>
          <w:tcPr>
            <w:tcW w:w="1510" w:type="dxa"/>
            <w:tcBorders>
              <w:top w:val="single" w:sz="4" w:space="0" w:color="auto"/>
              <w:left w:val="single" w:sz="4" w:space="0" w:color="auto"/>
              <w:bottom w:val="single" w:sz="4" w:space="0" w:color="auto"/>
              <w:right w:val="single" w:sz="4" w:space="0" w:color="auto"/>
            </w:tcBorders>
          </w:tcPr>
          <w:p w:rsidR="00BA3AE2" w:rsidRPr="00B30690" w:rsidRDefault="00BA3AE2" w:rsidP="00E167BC">
            <w:pPr>
              <w:rPr>
                <w:rFonts w:ascii="Arial" w:hAnsi="Arial" w:cs="Arial"/>
                <w:sz w:val="22"/>
                <w:szCs w:val="22"/>
              </w:rPr>
            </w:pPr>
            <w:r>
              <w:rPr>
                <w:rFonts w:ascii="Arial" w:hAnsi="Arial" w:cs="Arial"/>
                <w:sz w:val="22"/>
                <w:szCs w:val="22"/>
              </w:rPr>
              <w:t>7</w:t>
            </w:r>
          </w:p>
        </w:tc>
        <w:tc>
          <w:tcPr>
            <w:tcW w:w="2813" w:type="dxa"/>
            <w:tcBorders>
              <w:top w:val="single" w:sz="4" w:space="0" w:color="auto"/>
              <w:left w:val="single" w:sz="4" w:space="0" w:color="auto"/>
              <w:bottom w:val="single" w:sz="4" w:space="0" w:color="auto"/>
              <w:right w:val="single" w:sz="4" w:space="0" w:color="auto"/>
            </w:tcBorders>
          </w:tcPr>
          <w:p w:rsidR="00BA3AE2" w:rsidRDefault="00BA3AE2" w:rsidP="00E167BC">
            <w:pPr>
              <w:tabs>
                <w:tab w:val="left" w:pos="284"/>
                <w:tab w:val="left" w:pos="567"/>
                <w:tab w:val="left" w:pos="851"/>
                <w:tab w:val="left" w:pos="1021"/>
                <w:tab w:val="left" w:pos="1134"/>
              </w:tabs>
              <w:rPr>
                <w:rFonts w:ascii="Arial" w:hAnsi="Arial" w:cs="Arial"/>
                <w:sz w:val="22"/>
                <w:szCs w:val="22"/>
              </w:rPr>
            </w:pPr>
            <w:r>
              <w:rPr>
                <w:rFonts w:ascii="Arial" w:hAnsi="Arial" w:cs="Arial"/>
                <w:sz w:val="22"/>
                <w:szCs w:val="22"/>
              </w:rPr>
              <w:t>1.</w:t>
            </w:r>
          </w:p>
          <w:p w:rsidR="00BA3AE2" w:rsidRDefault="00BA3AE2" w:rsidP="00E167BC">
            <w:pPr>
              <w:tabs>
                <w:tab w:val="left" w:pos="284"/>
                <w:tab w:val="left" w:pos="567"/>
                <w:tab w:val="left" w:pos="851"/>
                <w:tab w:val="left" w:pos="1021"/>
                <w:tab w:val="left" w:pos="1134"/>
              </w:tabs>
              <w:rPr>
                <w:rFonts w:ascii="Arial" w:hAnsi="Arial" w:cs="Arial"/>
                <w:sz w:val="22"/>
                <w:szCs w:val="22"/>
              </w:rPr>
            </w:pPr>
          </w:p>
          <w:p w:rsidR="00BA3AE2" w:rsidRPr="0060779C" w:rsidRDefault="00BA3AE2" w:rsidP="00E167BC">
            <w:pPr>
              <w:tabs>
                <w:tab w:val="left" w:pos="284"/>
                <w:tab w:val="left" w:pos="567"/>
                <w:tab w:val="left" w:pos="851"/>
                <w:tab w:val="left" w:pos="1021"/>
                <w:tab w:val="left" w:pos="1134"/>
              </w:tabs>
              <w:rPr>
                <w:rFonts w:ascii="Arial" w:hAnsi="Arial" w:cs="Arial"/>
                <w:sz w:val="22"/>
                <w:szCs w:val="22"/>
              </w:rPr>
            </w:pPr>
            <w:r>
              <w:rPr>
                <w:rFonts w:ascii="Arial" w:hAnsi="Arial" w:cs="Arial"/>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BA3AE2" w:rsidRPr="0060779C" w:rsidRDefault="00BA3AE2" w:rsidP="00E167BC">
            <w:pPr>
              <w:pStyle w:val="Kop1"/>
              <w:tabs>
                <w:tab w:val="left" w:pos="284"/>
                <w:tab w:val="left" w:pos="567"/>
                <w:tab w:val="left" w:pos="851"/>
                <w:tab w:val="left" w:pos="1021"/>
                <w:tab w:val="left" w:pos="1134"/>
              </w:tabs>
              <w:rPr>
                <w:b w:val="0"/>
                <w:bCs/>
                <w:sz w:val="22"/>
                <w:szCs w:val="22"/>
              </w:rPr>
            </w:pPr>
          </w:p>
        </w:tc>
      </w:tr>
    </w:tbl>
    <w:p w:rsidR="00BA3AE2" w:rsidRPr="0060779C" w:rsidRDefault="00BA3AE2" w:rsidP="00BA3AE2">
      <w:pPr>
        <w:pStyle w:val="Kop1"/>
        <w:tabs>
          <w:tab w:val="left" w:pos="284"/>
          <w:tab w:val="left" w:pos="567"/>
          <w:tab w:val="left" w:pos="851"/>
          <w:tab w:val="left" w:pos="1021"/>
          <w:tab w:val="left" w:pos="1134"/>
        </w:tabs>
        <w:rPr>
          <w:sz w:val="22"/>
          <w:szCs w:val="22"/>
        </w:rPr>
      </w:pPr>
    </w:p>
    <w:p w:rsidR="00BA3AE2" w:rsidRPr="0060779C" w:rsidRDefault="00BA3AE2" w:rsidP="00BA3AE2">
      <w:pPr>
        <w:tabs>
          <w:tab w:val="left" w:pos="284"/>
          <w:tab w:val="left" w:pos="567"/>
          <w:tab w:val="left" w:pos="851"/>
          <w:tab w:val="left" w:pos="1021"/>
          <w:tab w:val="left" w:pos="1134"/>
        </w:tabs>
        <w:rPr>
          <w:rFonts w:ascii="Arial" w:hAnsi="Arial" w:cs="Arial"/>
          <w:sz w:val="22"/>
          <w:szCs w:val="22"/>
        </w:rPr>
      </w:pPr>
    </w:p>
    <w:p w:rsidR="007272D4" w:rsidRPr="005B2201" w:rsidRDefault="007272D4" w:rsidP="00BA3AE2">
      <w:pPr>
        <w:pStyle w:val="Default"/>
      </w:pPr>
    </w:p>
    <w:sectPr w:rsidR="007272D4" w:rsidRPr="005B220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AF" w:rsidRDefault="00EE52AF">
      <w:r>
        <w:separator/>
      </w:r>
    </w:p>
  </w:endnote>
  <w:endnote w:type="continuationSeparator" w:id="0">
    <w:p w:rsidR="00EE52AF" w:rsidRDefault="00EE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A0000027" w:usb1="00000000"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F4B" w:rsidRDefault="00041A43" w:rsidP="005D4AB0">
    <w:pPr>
      <w:pStyle w:val="Voettekst"/>
      <w:pBdr>
        <w:top w:val="thinThickSmallGap" w:sz="24" w:space="1" w:color="622423"/>
      </w:pBdr>
      <w:tabs>
        <w:tab w:val="clear" w:pos="4536"/>
      </w:tabs>
      <w:rPr>
        <w:rFonts w:ascii="Arial" w:eastAsia="Times New Roman" w:hAnsi="Arial" w:cs="Arial"/>
      </w:rPr>
    </w:pPr>
    <w:r>
      <w:rPr>
        <w:rFonts w:ascii="Arial" w:eastAsia="Times New Roman" w:hAnsi="Arial" w:cs="Arial"/>
      </w:rPr>
      <w:t xml:space="preserve"> </w:t>
    </w:r>
    <w:r w:rsidR="006449EC">
      <w:rPr>
        <w:rFonts w:ascii="Arial" w:eastAsia="Times New Roman" w:hAnsi="Arial" w:cs="Arial"/>
      </w:rPr>
      <w:t>Competentieverbreding</w:t>
    </w:r>
    <w:r>
      <w:rPr>
        <w:rFonts w:ascii="Arial" w:eastAsia="Times New Roman" w:hAnsi="Arial" w:cs="Arial"/>
      </w:rPr>
      <w:t xml:space="preserve"> opleiders </w:t>
    </w:r>
    <w:r>
      <w:rPr>
        <w:rFonts w:ascii="Arial" w:eastAsia="Times New Roman" w:hAnsi="Arial" w:cs="Arial"/>
      </w:rPr>
      <w:tab/>
    </w:r>
    <w:r w:rsidR="00253F4B">
      <w:rPr>
        <w:rFonts w:ascii="Arial" w:eastAsia="Times New Roman" w:hAnsi="Arial" w:cs="Arial"/>
      </w:rPr>
      <w:t>januari 202</w:t>
    </w:r>
    <w:r w:rsidR="005C522B">
      <w:rPr>
        <w:rFonts w:ascii="Arial" w:eastAsia="Times New Roman" w:hAnsi="Arial" w:cs="Arial"/>
      </w:rPr>
      <w:t>2</w:t>
    </w:r>
  </w:p>
  <w:p w:rsidR="005D4AB0" w:rsidRPr="005D4AB0" w:rsidRDefault="005D4AB0" w:rsidP="005D4AB0">
    <w:pPr>
      <w:pStyle w:val="Voettekst"/>
      <w:pBdr>
        <w:top w:val="thinThickSmallGap" w:sz="24" w:space="1" w:color="622423"/>
      </w:pBdr>
      <w:tabs>
        <w:tab w:val="clear" w:pos="4536"/>
      </w:tabs>
      <w:rPr>
        <w:rFonts w:ascii="Arial" w:eastAsia="Times New Roman" w:hAnsi="Arial" w:cs="Arial"/>
      </w:rPr>
    </w:pPr>
    <w:r w:rsidRPr="005D4AB0">
      <w:rPr>
        <w:rFonts w:ascii="Arial" w:eastAsia="Times New Roman" w:hAnsi="Arial" w:cs="Arial"/>
      </w:rPr>
      <w:tab/>
    </w:r>
  </w:p>
  <w:p w:rsidR="005D4AB0" w:rsidRDefault="005D4A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AF" w:rsidRDefault="00EE52AF">
      <w:r>
        <w:separator/>
      </w:r>
    </w:p>
  </w:footnote>
  <w:footnote w:type="continuationSeparator" w:id="0">
    <w:p w:rsidR="00EE52AF" w:rsidRDefault="00EE5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CDA1DB"/>
    <w:multiLevelType w:val="hybridMultilevel"/>
    <w:tmpl w:val="6BC817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8727F"/>
    <w:multiLevelType w:val="hybridMultilevel"/>
    <w:tmpl w:val="CC7EAE0A"/>
    <w:lvl w:ilvl="0" w:tplc="D8C4866E">
      <w:start w:val="7"/>
      <w:numFmt w:val="bullet"/>
      <w:lvlText w:val=""/>
      <w:lvlJc w:val="left"/>
      <w:pPr>
        <w:tabs>
          <w:tab w:val="num" w:pos="720"/>
        </w:tabs>
        <w:ind w:left="720" w:hanging="360"/>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84904"/>
    <w:multiLevelType w:val="hybridMultilevel"/>
    <w:tmpl w:val="E1088264"/>
    <w:lvl w:ilvl="0" w:tplc="6BC86366">
      <w:numFmt w:val="bullet"/>
      <w:lvlText w:val="-"/>
      <w:lvlJc w:val="left"/>
      <w:pPr>
        <w:tabs>
          <w:tab w:val="num" w:pos="360"/>
        </w:tabs>
        <w:ind w:left="360" w:hanging="360"/>
      </w:pPr>
      <w:rPr>
        <w:rFonts w:ascii="Times New Roman" w:hAnsi="Times New Roman" w:cs="Times New Roman" w:hint="default"/>
        <w:sz w:val="24"/>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9B902B5"/>
    <w:multiLevelType w:val="hybridMultilevel"/>
    <w:tmpl w:val="0526CCC2"/>
    <w:lvl w:ilvl="0" w:tplc="C6FA1670">
      <w:start w:val="1"/>
      <w:numFmt w:val="decimal"/>
      <w:lvlText w:val="%1."/>
      <w:lvlJc w:val="left"/>
      <w:pPr>
        <w:tabs>
          <w:tab w:val="num" w:pos="720"/>
        </w:tabs>
        <w:ind w:left="720" w:hanging="360"/>
      </w:pPr>
    </w:lvl>
    <w:lvl w:ilvl="1" w:tplc="1910D690">
      <w:start w:val="1"/>
      <w:numFmt w:val="bullet"/>
      <w:lvlText w:val="o"/>
      <w:lvlJc w:val="left"/>
      <w:pPr>
        <w:tabs>
          <w:tab w:val="num" w:pos="1440"/>
        </w:tabs>
        <w:ind w:left="1440" w:hanging="360"/>
      </w:pPr>
      <w:rPr>
        <w:rFonts w:ascii="Courier New" w:hAnsi="Courier New" w:cs="Times New Roman" w:hint="default"/>
        <w:sz w:val="20"/>
      </w:rPr>
    </w:lvl>
    <w:lvl w:ilvl="2" w:tplc="FC8AF10A">
      <w:start w:val="1"/>
      <w:numFmt w:val="decimal"/>
      <w:lvlText w:val="%3."/>
      <w:lvlJc w:val="left"/>
      <w:pPr>
        <w:tabs>
          <w:tab w:val="num" w:pos="2160"/>
        </w:tabs>
        <w:ind w:left="2160" w:hanging="360"/>
      </w:pPr>
    </w:lvl>
    <w:lvl w:ilvl="3" w:tplc="ADD2BE92">
      <w:start w:val="1"/>
      <w:numFmt w:val="decimal"/>
      <w:lvlText w:val="%4."/>
      <w:lvlJc w:val="left"/>
      <w:pPr>
        <w:tabs>
          <w:tab w:val="num" w:pos="2880"/>
        </w:tabs>
        <w:ind w:left="2880" w:hanging="360"/>
      </w:pPr>
    </w:lvl>
    <w:lvl w:ilvl="4" w:tplc="9C06191C">
      <w:start w:val="1"/>
      <w:numFmt w:val="decimal"/>
      <w:lvlText w:val="%5."/>
      <w:lvlJc w:val="left"/>
      <w:pPr>
        <w:tabs>
          <w:tab w:val="num" w:pos="3600"/>
        </w:tabs>
        <w:ind w:left="3600" w:hanging="360"/>
      </w:pPr>
    </w:lvl>
    <w:lvl w:ilvl="5" w:tplc="A5E6027E">
      <w:start w:val="1"/>
      <w:numFmt w:val="decimal"/>
      <w:lvlText w:val="%6."/>
      <w:lvlJc w:val="left"/>
      <w:pPr>
        <w:tabs>
          <w:tab w:val="num" w:pos="4320"/>
        </w:tabs>
        <w:ind w:left="4320" w:hanging="360"/>
      </w:pPr>
    </w:lvl>
    <w:lvl w:ilvl="6" w:tplc="FD509A16">
      <w:start w:val="1"/>
      <w:numFmt w:val="decimal"/>
      <w:lvlText w:val="%7."/>
      <w:lvlJc w:val="left"/>
      <w:pPr>
        <w:tabs>
          <w:tab w:val="num" w:pos="5040"/>
        </w:tabs>
        <w:ind w:left="5040" w:hanging="360"/>
      </w:pPr>
    </w:lvl>
    <w:lvl w:ilvl="7" w:tplc="DD489218">
      <w:start w:val="1"/>
      <w:numFmt w:val="decimal"/>
      <w:lvlText w:val="%8."/>
      <w:lvlJc w:val="left"/>
      <w:pPr>
        <w:tabs>
          <w:tab w:val="num" w:pos="5760"/>
        </w:tabs>
        <w:ind w:left="5760" w:hanging="360"/>
      </w:pPr>
    </w:lvl>
    <w:lvl w:ilvl="8" w:tplc="0C7C3080">
      <w:start w:val="1"/>
      <w:numFmt w:val="decimal"/>
      <w:lvlText w:val="%9."/>
      <w:lvlJc w:val="left"/>
      <w:pPr>
        <w:tabs>
          <w:tab w:val="num" w:pos="6480"/>
        </w:tabs>
        <w:ind w:left="6480" w:hanging="360"/>
      </w:pPr>
    </w:lvl>
  </w:abstractNum>
  <w:abstractNum w:abstractNumId="4" w15:restartNumberingAfterBreak="0">
    <w:nsid w:val="1A347341"/>
    <w:multiLevelType w:val="hybridMultilevel"/>
    <w:tmpl w:val="9AD088D8"/>
    <w:lvl w:ilvl="0" w:tplc="04090001">
      <w:start w:val="1"/>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E0022FC"/>
    <w:multiLevelType w:val="hybridMultilevel"/>
    <w:tmpl w:val="2C22A086"/>
    <w:lvl w:ilvl="0" w:tplc="8F007FE6">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AD01BE"/>
    <w:multiLevelType w:val="hybridMultilevel"/>
    <w:tmpl w:val="A104BBC2"/>
    <w:lvl w:ilvl="0" w:tplc="288CDD04">
      <w:start w:val="11"/>
      <w:numFmt w:val="bullet"/>
      <w:lvlText w:val="-"/>
      <w:lvlJc w:val="left"/>
      <w:pPr>
        <w:tabs>
          <w:tab w:val="num" w:pos="720"/>
        </w:tabs>
        <w:ind w:left="720" w:hanging="360"/>
      </w:pPr>
      <w:rPr>
        <w:rFonts w:ascii="Eurostile" w:eastAsia="SimSun" w:hAnsi="Eurostile"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819A9"/>
    <w:multiLevelType w:val="singleLevel"/>
    <w:tmpl w:val="8E1AF0DE"/>
    <w:lvl w:ilvl="0">
      <w:start w:val="1"/>
      <w:numFmt w:val="decimal"/>
      <w:lvlText w:val="%1."/>
      <w:lvlJc w:val="left"/>
      <w:pPr>
        <w:tabs>
          <w:tab w:val="num" w:pos="360"/>
        </w:tabs>
        <w:ind w:left="360" w:hanging="360"/>
      </w:pPr>
      <w:rPr>
        <w:rFonts w:hint="default"/>
      </w:rPr>
    </w:lvl>
  </w:abstractNum>
  <w:abstractNum w:abstractNumId="8" w15:restartNumberingAfterBreak="0">
    <w:nsid w:val="363020DB"/>
    <w:multiLevelType w:val="hybridMultilevel"/>
    <w:tmpl w:val="68588604"/>
    <w:lvl w:ilvl="0" w:tplc="D56E57EC">
      <w:start w:val="2"/>
      <w:numFmt w:val="decimal"/>
      <w:lvlText w:val="%1."/>
      <w:lvlJc w:val="left"/>
      <w:pPr>
        <w:tabs>
          <w:tab w:val="num" w:pos="720"/>
        </w:tabs>
        <w:ind w:left="720" w:hanging="360"/>
      </w:pPr>
      <w:rPr>
        <w:rFonts w:cs="Arial" w:hint="default"/>
        <w:i/>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67C7012"/>
    <w:multiLevelType w:val="hybridMultilevel"/>
    <w:tmpl w:val="AC26CC6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9651C3B"/>
    <w:multiLevelType w:val="hybridMultilevel"/>
    <w:tmpl w:val="7E96D6CE"/>
    <w:lvl w:ilvl="0" w:tplc="C6F08804">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3E713F9F"/>
    <w:multiLevelType w:val="hybridMultilevel"/>
    <w:tmpl w:val="01EE5162"/>
    <w:lvl w:ilvl="0" w:tplc="C6FA167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AB4E21"/>
    <w:multiLevelType w:val="hybridMultilevel"/>
    <w:tmpl w:val="A8C40D48"/>
    <w:lvl w:ilvl="0" w:tplc="C6F08804">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40BC38EB"/>
    <w:multiLevelType w:val="hybridMultilevel"/>
    <w:tmpl w:val="2F5A09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2D056BE"/>
    <w:multiLevelType w:val="hybridMultilevel"/>
    <w:tmpl w:val="E18DB6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D94720"/>
    <w:multiLevelType w:val="multilevel"/>
    <w:tmpl w:val="B0042F70"/>
    <w:lvl w:ilvl="0">
      <w:start w:val="2"/>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29E21D6"/>
    <w:multiLevelType w:val="hybridMultilevel"/>
    <w:tmpl w:val="F230AD2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573368B"/>
    <w:multiLevelType w:val="hybridMultilevel"/>
    <w:tmpl w:val="C92E5D9C"/>
    <w:lvl w:ilvl="0" w:tplc="6DAE32DE">
      <w:numFmt w:val="bullet"/>
      <w:lvlText w:val=""/>
      <w:lvlJc w:val="left"/>
      <w:pPr>
        <w:tabs>
          <w:tab w:val="num" w:pos="720"/>
        </w:tabs>
        <w:ind w:left="720" w:hanging="360"/>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63289"/>
    <w:multiLevelType w:val="hybridMultilevel"/>
    <w:tmpl w:val="FFF8655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08D2F21"/>
    <w:multiLevelType w:val="hybridMultilevel"/>
    <w:tmpl w:val="1646E18E"/>
    <w:lvl w:ilvl="0" w:tplc="0413000F">
      <w:numFmt w:val="bullet"/>
      <w:lvlText w:val="-"/>
      <w:lvlJc w:val="left"/>
      <w:pPr>
        <w:tabs>
          <w:tab w:val="num" w:pos="360"/>
        </w:tabs>
        <w:ind w:left="360" w:hanging="360"/>
      </w:pPr>
      <w:rPr>
        <w:rFonts w:ascii="Times New Roman" w:eastAsia="Times New Roman" w:hAnsi="Times New Roman" w:cs="Times New Roman"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15:restartNumberingAfterBreak="0">
    <w:nsid w:val="77472EA8"/>
    <w:multiLevelType w:val="hybridMultilevel"/>
    <w:tmpl w:val="432A299E"/>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13"/>
  </w:num>
  <w:num w:numId="4">
    <w:abstractNumId w:val="1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0"/>
  </w:num>
  <w:num w:numId="19">
    <w:abstractNumId w:val="14"/>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D4"/>
    <w:rsid w:val="00001A33"/>
    <w:rsid w:val="00011DB9"/>
    <w:rsid w:val="000218A8"/>
    <w:rsid w:val="00034A82"/>
    <w:rsid w:val="00041A43"/>
    <w:rsid w:val="00047249"/>
    <w:rsid w:val="000627C1"/>
    <w:rsid w:val="0009564C"/>
    <w:rsid w:val="000D5E83"/>
    <w:rsid w:val="000F09B6"/>
    <w:rsid w:val="00173461"/>
    <w:rsid w:val="001B57F8"/>
    <w:rsid w:val="001C0E58"/>
    <w:rsid w:val="001E6B85"/>
    <w:rsid w:val="00253F4B"/>
    <w:rsid w:val="002A5E60"/>
    <w:rsid w:val="002B5605"/>
    <w:rsid w:val="002E6D4E"/>
    <w:rsid w:val="00311594"/>
    <w:rsid w:val="0031329C"/>
    <w:rsid w:val="00314B9E"/>
    <w:rsid w:val="0035602E"/>
    <w:rsid w:val="00370A91"/>
    <w:rsid w:val="003A1EEF"/>
    <w:rsid w:val="003B09A9"/>
    <w:rsid w:val="003B248B"/>
    <w:rsid w:val="003D1F23"/>
    <w:rsid w:val="003E5840"/>
    <w:rsid w:val="00414598"/>
    <w:rsid w:val="00447A4D"/>
    <w:rsid w:val="004534A4"/>
    <w:rsid w:val="0047654C"/>
    <w:rsid w:val="004B2C41"/>
    <w:rsid w:val="004C4675"/>
    <w:rsid w:val="004E5C7A"/>
    <w:rsid w:val="00523E57"/>
    <w:rsid w:val="00550B36"/>
    <w:rsid w:val="005B1F49"/>
    <w:rsid w:val="005B2201"/>
    <w:rsid w:val="005B2F78"/>
    <w:rsid w:val="005C522B"/>
    <w:rsid w:val="005D4AB0"/>
    <w:rsid w:val="005E7104"/>
    <w:rsid w:val="005E7B21"/>
    <w:rsid w:val="005F164B"/>
    <w:rsid w:val="00603A98"/>
    <w:rsid w:val="006449EC"/>
    <w:rsid w:val="006462B0"/>
    <w:rsid w:val="00657B33"/>
    <w:rsid w:val="006953E4"/>
    <w:rsid w:val="00695678"/>
    <w:rsid w:val="006B2AB3"/>
    <w:rsid w:val="006D0834"/>
    <w:rsid w:val="006F2A40"/>
    <w:rsid w:val="007272D4"/>
    <w:rsid w:val="0073050F"/>
    <w:rsid w:val="00752DDA"/>
    <w:rsid w:val="00761107"/>
    <w:rsid w:val="007A05B1"/>
    <w:rsid w:val="007B0F41"/>
    <w:rsid w:val="00801372"/>
    <w:rsid w:val="00813B1D"/>
    <w:rsid w:val="00835DD3"/>
    <w:rsid w:val="00837BAB"/>
    <w:rsid w:val="008748FD"/>
    <w:rsid w:val="008B38A5"/>
    <w:rsid w:val="008D7C48"/>
    <w:rsid w:val="0094552B"/>
    <w:rsid w:val="00965075"/>
    <w:rsid w:val="009E50F9"/>
    <w:rsid w:val="00A02B6F"/>
    <w:rsid w:val="00A123AF"/>
    <w:rsid w:val="00A231F4"/>
    <w:rsid w:val="00A305EA"/>
    <w:rsid w:val="00A32699"/>
    <w:rsid w:val="00AD4C0D"/>
    <w:rsid w:val="00B21A95"/>
    <w:rsid w:val="00B36F16"/>
    <w:rsid w:val="00B9215C"/>
    <w:rsid w:val="00BA3AE2"/>
    <w:rsid w:val="00BF6480"/>
    <w:rsid w:val="00C27991"/>
    <w:rsid w:val="00C85521"/>
    <w:rsid w:val="00C97D83"/>
    <w:rsid w:val="00CA46FB"/>
    <w:rsid w:val="00D10727"/>
    <w:rsid w:val="00D17D6A"/>
    <w:rsid w:val="00D42962"/>
    <w:rsid w:val="00D53299"/>
    <w:rsid w:val="00D74F64"/>
    <w:rsid w:val="00D907C8"/>
    <w:rsid w:val="00D97E8A"/>
    <w:rsid w:val="00DF4D2A"/>
    <w:rsid w:val="00DF5CAB"/>
    <w:rsid w:val="00E167BC"/>
    <w:rsid w:val="00E37E8D"/>
    <w:rsid w:val="00E65F1A"/>
    <w:rsid w:val="00EE52AF"/>
    <w:rsid w:val="00F078A0"/>
    <w:rsid w:val="00FC1B5F"/>
    <w:rsid w:val="00FC22D4"/>
    <w:rsid w:val="00FF7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711168"/>
  <w15:chartTrackingRefBased/>
  <w15:docId w15:val="{7A847A7B-A0DC-40AF-81F4-82AA9D88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72D4"/>
    <w:rPr>
      <w:rFonts w:eastAsia="SimSun"/>
      <w:sz w:val="24"/>
      <w:szCs w:val="24"/>
      <w:lang w:eastAsia="zh-CN"/>
    </w:rPr>
  </w:style>
  <w:style w:type="paragraph" w:styleId="Kop1">
    <w:name w:val="heading 1"/>
    <w:basedOn w:val="Standaard"/>
    <w:next w:val="Standaard"/>
    <w:qFormat/>
    <w:rsid w:val="005B2201"/>
    <w:pPr>
      <w:keepNext/>
      <w:outlineLvl w:val="0"/>
    </w:pPr>
    <w:rPr>
      <w:rFonts w:ascii="Arial" w:eastAsia="Times New Roman" w:hAnsi="Arial" w:cs="Arial"/>
      <w:b/>
      <w:lang w:eastAsia="nl-NL"/>
    </w:rPr>
  </w:style>
  <w:style w:type="paragraph" w:styleId="Kop2">
    <w:name w:val="heading 2"/>
    <w:basedOn w:val="Standaard"/>
    <w:next w:val="Standaard"/>
    <w:qFormat/>
    <w:rsid w:val="005B2201"/>
    <w:pPr>
      <w:keepNext/>
      <w:jc w:val="center"/>
      <w:outlineLvl w:val="1"/>
    </w:pPr>
    <w:rPr>
      <w:rFonts w:ascii="Arial" w:eastAsia="Times New Roman" w:hAnsi="Arial" w:cs="Arial"/>
      <w:b/>
      <w:lang w:eastAsia="nl-NL"/>
    </w:rPr>
  </w:style>
  <w:style w:type="paragraph" w:styleId="Kop5">
    <w:name w:val="heading 5"/>
    <w:basedOn w:val="Standaard"/>
    <w:next w:val="Standaard"/>
    <w:qFormat/>
    <w:rsid w:val="004C4675"/>
    <w:pPr>
      <w:spacing w:before="240" w:after="60"/>
      <w:outlineLvl w:val="4"/>
    </w:pPr>
    <w:rPr>
      <w:rFonts w:eastAsia="Times New Roman"/>
      <w:b/>
      <w:bCs/>
      <w:i/>
      <w:iCs/>
      <w:sz w:val="26"/>
      <w:szCs w:val="26"/>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7272D4"/>
    <w:rPr>
      <w:color w:val="0000FF"/>
      <w:u w:val="single"/>
    </w:rPr>
  </w:style>
  <w:style w:type="paragraph" w:styleId="Koptekst">
    <w:name w:val="header"/>
    <w:basedOn w:val="Standaard"/>
    <w:rsid w:val="007272D4"/>
    <w:pPr>
      <w:tabs>
        <w:tab w:val="center" w:pos="4536"/>
        <w:tab w:val="right" w:pos="9072"/>
      </w:tabs>
    </w:pPr>
  </w:style>
  <w:style w:type="paragraph" w:styleId="Voettekst">
    <w:name w:val="footer"/>
    <w:basedOn w:val="Standaard"/>
    <w:link w:val="VoettekstChar"/>
    <w:uiPriority w:val="99"/>
    <w:rsid w:val="007272D4"/>
    <w:pPr>
      <w:tabs>
        <w:tab w:val="center" w:pos="4536"/>
        <w:tab w:val="right" w:pos="9072"/>
      </w:tabs>
    </w:pPr>
  </w:style>
  <w:style w:type="paragraph" w:styleId="Documentstructuur">
    <w:name w:val="Document Map"/>
    <w:basedOn w:val="Standaard"/>
    <w:semiHidden/>
    <w:rsid w:val="000F09B6"/>
    <w:pPr>
      <w:shd w:val="clear" w:color="auto" w:fill="000080"/>
    </w:pPr>
    <w:rPr>
      <w:rFonts w:ascii="Tahoma" w:hAnsi="Tahoma" w:cs="Tahoma"/>
      <w:sz w:val="20"/>
      <w:szCs w:val="20"/>
    </w:rPr>
  </w:style>
  <w:style w:type="paragraph" w:styleId="Ballontekst">
    <w:name w:val="Balloon Text"/>
    <w:basedOn w:val="Standaard"/>
    <w:semiHidden/>
    <w:rsid w:val="00001A33"/>
    <w:rPr>
      <w:rFonts w:ascii="Tahoma" w:hAnsi="Tahoma" w:cs="Tahoma"/>
      <w:sz w:val="16"/>
      <w:szCs w:val="16"/>
    </w:rPr>
  </w:style>
  <w:style w:type="paragraph" w:styleId="Voetnoottekst">
    <w:name w:val="footnote text"/>
    <w:basedOn w:val="Standaard"/>
    <w:semiHidden/>
    <w:rsid w:val="007B0F41"/>
    <w:rPr>
      <w:rFonts w:eastAsia="Times New Roman"/>
      <w:sz w:val="20"/>
      <w:lang w:eastAsia="nl-NL"/>
    </w:rPr>
  </w:style>
  <w:style w:type="character" w:styleId="Voetnootmarkering">
    <w:name w:val="footnote reference"/>
    <w:semiHidden/>
    <w:rsid w:val="007B0F41"/>
    <w:rPr>
      <w:vertAlign w:val="superscript"/>
    </w:rPr>
  </w:style>
  <w:style w:type="paragraph" w:styleId="Plattetekst">
    <w:name w:val="Body Text"/>
    <w:basedOn w:val="Standaard"/>
    <w:rsid w:val="007B0F41"/>
    <w:rPr>
      <w:rFonts w:ascii="Arial" w:eastAsia="Times New Roman" w:hAnsi="Arial" w:cs="Arial"/>
      <w:sz w:val="20"/>
      <w:lang w:eastAsia="nl-NL"/>
    </w:rPr>
  </w:style>
  <w:style w:type="table" w:styleId="Tabelraster">
    <w:name w:val="Table Grid"/>
    <w:basedOn w:val="Standaardtabel"/>
    <w:rsid w:val="004C4675"/>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4C4675"/>
    <w:rPr>
      <w:b/>
      <w:bCs/>
    </w:rPr>
  </w:style>
  <w:style w:type="paragraph" w:styleId="Normaalweb">
    <w:name w:val="Normal (Web)"/>
    <w:basedOn w:val="Standaard"/>
    <w:rsid w:val="004C4675"/>
    <w:pPr>
      <w:spacing w:before="100" w:beforeAutospacing="1" w:after="100" w:afterAutospacing="1"/>
    </w:pPr>
    <w:rPr>
      <w:rFonts w:eastAsia="Times New Roman"/>
      <w:lang w:eastAsia="nl-NL"/>
    </w:rPr>
  </w:style>
  <w:style w:type="paragraph" w:styleId="Lijst">
    <w:name w:val="List"/>
    <w:basedOn w:val="Standaard"/>
    <w:rsid w:val="00550B36"/>
    <w:pPr>
      <w:ind w:left="283" w:hanging="283"/>
    </w:pPr>
  </w:style>
  <w:style w:type="paragraph" w:styleId="Index1">
    <w:name w:val="index 1"/>
    <w:basedOn w:val="Standaard"/>
    <w:next w:val="Standaard"/>
    <w:autoRedefine/>
    <w:semiHidden/>
    <w:rsid w:val="009E50F9"/>
    <w:rPr>
      <w:rFonts w:ascii="Frutiger 45 Light" w:eastAsia="Times New Roman" w:hAnsi="Frutiger 45 Light"/>
      <w:sz w:val="20"/>
      <w:szCs w:val="20"/>
      <w:lang w:eastAsia="nl-NL"/>
    </w:rPr>
  </w:style>
  <w:style w:type="paragraph" w:styleId="Indexkop">
    <w:name w:val="index heading"/>
    <w:basedOn w:val="Standaard"/>
    <w:next w:val="Index1"/>
    <w:semiHidden/>
    <w:rsid w:val="009E50F9"/>
    <w:rPr>
      <w:rFonts w:ascii="Frutiger 45 Light" w:eastAsia="Times New Roman" w:hAnsi="Frutiger 45 Light"/>
      <w:b/>
      <w:sz w:val="20"/>
      <w:szCs w:val="20"/>
      <w:lang w:eastAsia="nl-NL"/>
    </w:rPr>
  </w:style>
  <w:style w:type="paragraph" w:styleId="Afzender">
    <w:name w:val="envelope return"/>
    <w:basedOn w:val="Standaard"/>
    <w:rsid w:val="009E50F9"/>
    <w:rPr>
      <w:rFonts w:ascii="Frutiger 45 Light" w:eastAsia="Times New Roman" w:hAnsi="Frutiger 45 Light"/>
      <w:sz w:val="20"/>
      <w:szCs w:val="20"/>
      <w:lang w:eastAsia="nl-NL"/>
    </w:rPr>
  </w:style>
  <w:style w:type="character" w:styleId="Verwijzingopmerking">
    <w:name w:val="annotation reference"/>
    <w:semiHidden/>
    <w:rsid w:val="005B1F49"/>
    <w:rPr>
      <w:sz w:val="16"/>
      <w:szCs w:val="16"/>
    </w:rPr>
  </w:style>
  <w:style w:type="paragraph" w:styleId="Tekstopmerking">
    <w:name w:val="annotation text"/>
    <w:basedOn w:val="Standaard"/>
    <w:semiHidden/>
    <w:rsid w:val="005B1F49"/>
    <w:rPr>
      <w:sz w:val="20"/>
      <w:szCs w:val="20"/>
    </w:rPr>
  </w:style>
  <w:style w:type="paragraph" w:styleId="Onderwerpvanopmerking">
    <w:name w:val="annotation subject"/>
    <w:basedOn w:val="Tekstopmerking"/>
    <w:next w:val="Tekstopmerking"/>
    <w:semiHidden/>
    <w:rsid w:val="005B1F49"/>
    <w:rPr>
      <w:b/>
      <w:bCs/>
    </w:rPr>
  </w:style>
  <w:style w:type="paragraph" w:customStyle="1" w:styleId="Default">
    <w:name w:val="Default"/>
    <w:rsid w:val="005F164B"/>
    <w:pPr>
      <w:autoSpaceDE w:val="0"/>
      <w:autoSpaceDN w:val="0"/>
      <w:adjustRightInd w:val="0"/>
    </w:pPr>
    <w:rPr>
      <w:rFonts w:ascii="Arial" w:hAnsi="Arial" w:cs="Arial"/>
      <w:color w:val="000000"/>
      <w:sz w:val="24"/>
      <w:szCs w:val="24"/>
    </w:rPr>
  </w:style>
  <w:style w:type="character" w:customStyle="1" w:styleId="VoettekstChar">
    <w:name w:val="Voettekst Char"/>
    <w:link w:val="Voettekst"/>
    <w:uiPriority w:val="99"/>
    <w:rsid w:val="005D4AB0"/>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245444">
      <w:bodyDiv w:val="1"/>
      <w:marLeft w:val="0"/>
      <w:marRight w:val="0"/>
      <w:marTop w:val="0"/>
      <w:marBottom w:val="0"/>
      <w:divBdr>
        <w:top w:val="none" w:sz="0" w:space="0" w:color="auto"/>
        <w:left w:val="none" w:sz="0" w:space="0" w:color="auto"/>
        <w:bottom w:val="none" w:sz="0" w:space="0" w:color="auto"/>
        <w:right w:val="none" w:sz="0" w:space="0" w:color="auto"/>
      </w:divBdr>
      <w:divsChild>
        <w:div w:id="67927781">
          <w:marLeft w:val="0"/>
          <w:marRight w:val="0"/>
          <w:marTop w:val="0"/>
          <w:marBottom w:val="0"/>
          <w:divBdr>
            <w:top w:val="none" w:sz="0" w:space="0" w:color="auto"/>
            <w:left w:val="none" w:sz="0" w:space="0" w:color="auto"/>
            <w:bottom w:val="none" w:sz="0" w:space="0" w:color="auto"/>
            <w:right w:val="none" w:sz="0" w:space="0" w:color="auto"/>
          </w:divBdr>
          <w:divsChild>
            <w:div w:id="1822455763">
              <w:marLeft w:val="0"/>
              <w:marRight w:val="0"/>
              <w:marTop w:val="0"/>
              <w:marBottom w:val="0"/>
              <w:divBdr>
                <w:top w:val="none" w:sz="0" w:space="0" w:color="auto"/>
                <w:left w:val="none" w:sz="0" w:space="0" w:color="auto"/>
                <w:bottom w:val="none" w:sz="0" w:space="0" w:color="auto"/>
                <w:right w:val="none" w:sz="0" w:space="0" w:color="auto"/>
              </w:divBdr>
              <w:divsChild>
                <w:div w:id="243031753">
                  <w:marLeft w:val="0"/>
                  <w:marRight w:val="0"/>
                  <w:marTop w:val="0"/>
                  <w:marBottom w:val="0"/>
                  <w:divBdr>
                    <w:top w:val="none" w:sz="0" w:space="0" w:color="auto"/>
                    <w:left w:val="none" w:sz="0" w:space="0" w:color="auto"/>
                    <w:bottom w:val="none" w:sz="0" w:space="0" w:color="auto"/>
                    <w:right w:val="none" w:sz="0" w:space="0" w:color="auto"/>
                  </w:divBdr>
                  <w:divsChild>
                    <w:div w:id="957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0A223150F6E449DCA0782D82A375B" ma:contentTypeVersion="1" ma:contentTypeDescription="Een nieuw document maken." ma:contentTypeScope="" ma:versionID="051fb1db64e6f69cf880153ed548ac7d">
  <xsd:schema xmlns:xsd="http://www.w3.org/2001/XMLSchema" xmlns:xs="http://www.w3.org/2001/XMLSchema" xmlns:p="http://schemas.microsoft.com/office/2006/metadata/properties" xmlns:ns2="e55cef3a-6097-470b-baaf-9847ed3f603a" targetNamespace="http://schemas.microsoft.com/office/2006/metadata/properties" ma:root="true" ma:fieldsID="fd69b9aa933084ee55f3db6b4e7a5ad0" ns2:_="">
    <xsd:import namespace="e55cef3a-6097-470b-baaf-9847ed3f603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cef3a-6097-470b-baaf-9847ed3f60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30E4E-7AB0-48AF-87BE-3F0284C8B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cef3a-6097-470b-baaf-9847ed3f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89ED9-D2FA-4BEC-A2D3-CCC42D62860C}">
  <ds:schemaRefs>
    <ds:schemaRef ds:uri="http://schemas.microsoft.com/sharepoint/v3/contenttype/forms"/>
  </ds:schemaRefs>
</ds:datastoreItem>
</file>

<file path=customXml/itemProps3.xml><?xml version="1.0" encoding="utf-8"?>
<ds:datastoreItem xmlns:ds="http://schemas.openxmlformats.org/officeDocument/2006/customXml" ds:itemID="{D3C00B1E-A1A1-4BA0-B66A-8BC454A60937}">
  <ds:schemaRefs>
    <ds:schemaRef ds:uri="http://purl.org/dc/elements/1.1/"/>
    <ds:schemaRef ds:uri="http://schemas.openxmlformats.org/package/2006/metadata/core-properties"/>
    <ds:schemaRef ds:uri="http://purl.org/dc/terms/"/>
    <ds:schemaRef ds:uri="http://schemas.microsoft.com/office/infopath/2007/PartnerControls"/>
    <ds:schemaRef ds:uri="e55cef3a-6097-470b-baaf-9847ed3f603a"/>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8419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Informatie over Intervisie</vt:lpstr>
    </vt:vector>
  </TitlesOfParts>
  <Company>AMC</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over Intervisie</dc:title>
  <dc:subject/>
  <dc:creator>ADB</dc:creator>
  <cp:keywords/>
  <cp:lastModifiedBy>Lamers, Michelle</cp:lastModifiedBy>
  <cp:revision>2</cp:revision>
  <cp:lastPrinted>2014-09-30T11:26:00Z</cp:lastPrinted>
  <dcterms:created xsi:type="dcterms:W3CDTF">2022-01-25T12:23:00Z</dcterms:created>
  <dcterms:modified xsi:type="dcterms:W3CDTF">2022-01-25T12:23:00Z</dcterms:modified>
</cp:coreProperties>
</file>